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CE0DC" w14:textId="77777777" w:rsidR="0003029E" w:rsidRDefault="00000000">
      <w:pPr>
        <w:jc w:val="center"/>
        <w:rPr>
          <w:sz w:val="36"/>
          <w:szCs w:val="36"/>
        </w:rPr>
      </w:pPr>
      <w:r>
        <w:rPr>
          <w:sz w:val="36"/>
          <w:szCs w:val="36"/>
        </w:rPr>
        <w:t>Unit Assessment Plan</w:t>
      </w:r>
    </w:p>
    <w:p w14:paraId="5CAB429E" w14:textId="77777777" w:rsidR="0003029E" w:rsidRDefault="0003029E"/>
    <w:p w14:paraId="31279A6A" w14:textId="77777777" w:rsidR="0003029E" w:rsidRPr="00C15207" w:rsidRDefault="00000000">
      <w:pPr>
        <w:numPr>
          <w:ilvl w:val="0"/>
          <w:numId w:val="1"/>
        </w:numPr>
        <w:ind w:left="360"/>
        <w:rPr>
          <w:sz w:val="21"/>
          <w:szCs w:val="21"/>
        </w:rPr>
      </w:pPr>
      <w:r w:rsidRPr="00C15207">
        <w:rPr>
          <w:sz w:val="21"/>
          <w:szCs w:val="21"/>
        </w:rPr>
        <w:t>Describe the instructional setting for which you will be developing your student learning assessment.</w:t>
      </w:r>
    </w:p>
    <w:p w14:paraId="614329F6" w14:textId="074B4403" w:rsidR="00C14FE6" w:rsidRPr="00C15207" w:rsidRDefault="00C14FE6" w:rsidP="00C14FE6">
      <w:pPr>
        <w:numPr>
          <w:ilvl w:val="2"/>
          <w:numId w:val="1"/>
        </w:numPr>
        <w:rPr>
          <w:sz w:val="21"/>
          <w:szCs w:val="21"/>
        </w:rPr>
      </w:pPr>
      <w:r w:rsidRPr="00C15207">
        <w:rPr>
          <w:rFonts w:ascii="-webkit-standard" w:hAnsi="-webkit-standard"/>
          <w:color w:val="000000"/>
          <w:sz w:val="21"/>
          <w:szCs w:val="21"/>
        </w:rPr>
        <w:t>This unit assessment plan is designed for a 3rd grade elementary classroom. The lessons focus on helping students learn about healthy food choices, measurement, and kitchen safety through interactive activities using the Molly Mix learning concept. Students will participate in hands-on learning experiences where they explore ingredients, practice measuring, and discuss how food can support a healthy lifestyle.</w:t>
      </w:r>
    </w:p>
    <w:p w14:paraId="575BA761" w14:textId="77777777" w:rsidR="0003029E" w:rsidRPr="00C15207" w:rsidRDefault="00000000">
      <w:pPr>
        <w:numPr>
          <w:ilvl w:val="1"/>
          <w:numId w:val="1"/>
        </w:numPr>
        <w:rPr>
          <w:sz w:val="21"/>
          <w:szCs w:val="21"/>
        </w:rPr>
      </w:pPr>
      <w:r w:rsidRPr="00C15207">
        <w:rPr>
          <w:sz w:val="21"/>
          <w:szCs w:val="21"/>
        </w:rPr>
        <w:t>For what grade level or age level are you developing your assessment?</w:t>
      </w:r>
    </w:p>
    <w:p w14:paraId="31891D02" w14:textId="5A1770F1" w:rsidR="00C14FE6" w:rsidRPr="00C15207" w:rsidRDefault="00C14FE6" w:rsidP="00C14FE6">
      <w:pPr>
        <w:numPr>
          <w:ilvl w:val="2"/>
          <w:numId w:val="1"/>
        </w:numPr>
        <w:rPr>
          <w:sz w:val="21"/>
          <w:szCs w:val="21"/>
        </w:rPr>
      </w:pPr>
      <w:r w:rsidRPr="00C15207">
        <w:rPr>
          <w:rFonts w:ascii="-webkit-standard" w:hAnsi="-webkit-standard"/>
          <w:color w:val="000000"/>
          <w:sz w:val="21"/>
          <w:szCs w:val="21"/>
        </w:rPr>
        <w:t>The assessment is designed for 3rd grade students.</w:t>
      </w:r>
    </w:p>
    <w:p w14:paraId="72310A07" w14:textId="77777777" w:rsidR="0003029E" w:rsidRPr="00C15207" w:rsidRDefault="00000000">
      <w:pPr>
        <w:numPr>
          <w:ilvl w:val="1"/>
          <w:numId w:val="1"/>
        </w:numPr>
        <w:rPr>
          <w:sz w:val="21"/>
          <w:szCs w:val="21"/>
        </w:rPr>
      </w:pPr>
      <w:r w:rsidRPr="00C15207">
        <w:rPr>
          <w:sz w:val="21"/>
          <w:szCs w:val="21"/>
        </w:rPr>
        <w:t>For what setting (school, out-of-school, community agency) are you developing your assessment?</w:t>
      </w:r>
    </w:p>
    <w:p w14:paraId="063AEF3A" w14:textId="77777777" w:rsidR="00C14FE6" w:rsidRPr="00C15207" w:rsidRDefault="00C14FE6" w:rsidP="00C14FE6">
      <w:pPr>
        <w:pStyle w:val="NormalWeb"/>
        <w:numPr>
          <w:ilvl w:val="2"/>
          <w:numId w:val="1"/>
        </w:numPr>
        <w:rPr>
          <w:color w:val="000000"/>
          <w:sz w:val="21"/>
          <w:szCs w:val="21"/>
        </w:rPr>
      </w:pPr>
      <w:r w:rsidRPr="00C15207">
        <w:rPr>
          <w:color w:val="000000"/>
          <w:sz w:val="21"/>
          <w:szCs w:val="21"/>
        </w:rPr>
        <w:t>The assessment will take place in an elementary school classroom setting.</w:t>
      </w:r>
    </w:p>
    <w:p w14:paraId="21099819" w14:textId="77777777" w:rsidR="00C14FE6" w:rsidRPr="00C15207" w:rsidRDefault="00C14FE6" w:rsidP="00C14FE6">
      <w:pPr>
        <w:ind w:left="2160"/>
        <w:rPr>
          <w:sz w:val="21"/>
          <w:szCs w:val="21"/>
        </w:rPr>
      </w:pPr>
    </w:p>
    <w:p w14:paraId="5E5AADEB" w14:textId="77777777" w:rsidR="0003029E" w:rsidRPr="00C15207" w:rsidRDefault="0003029E">
      <w:pPr>
        <w:ind w:left="1440"/>
        <w:rPr>
          <w:sz w:val="21"/>
          <w:szCs w:val="21"/>
        </w:rPr>
      </w:pPr>
    </w:p>
    <w:p w14:paraId="57CF087B" w14:textId="77777777" w:rsidR="0003029E" w:rsidRPr="00C15207" w:rsidRDefault="00000000">
      <w:pPr>
        <w:numPr>
          <w:ilvl w:val="0"/>
          <w:numId w:val="1"/>
        </w:numPr>
        <w:ind w:left="360"/>
        <w:rPr>
          <w:sz w:val="21"/>
          <w:szCs w:val="21"/>
        </w:rPr>
      </w:pPr>
      <w:r w:rsidRPr="00C15207">
        <w:rPr>
          <w:sz w:val="21"/>
          <w:szCs w:val="21"/>
        </w:rPr>
        <w:t>Describe the curriculum unit or instructional sequence you plan to teach. What content area or areas are included in you unit</w:t>
      </w:r>
    </w:p>
    <w:p w14:paraId="3C85370B" w14:textId="77777777" w:rsidR="0003029E" w:rsidRDefault="0003029E"/>
    <w:tbl>
      <w:tblPr>
        <w:tblStyle w:val="a0"/>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1"/>
        <w:gridCol w:w="2155"/>
        <w:gridCol w:w="2148"/>
        <w:gridCol w:w="2156"/>
      </w:tblGrid>
      <w:tr w:rsidR="0003029E" w14:paraId="5023E5DD" w14:textId="77777777">
        <w:tc>
          <w:tcPr>
            <w:tcW w:w="2171" w:type="dxa"/>
          </w:tcPr>
          <w:p w14:paraId="5D9D6B19" w14:textId="77777777" w:rsidR="0003029E" w:rsidRDefault="00000000">
            <w:pPr>
              <w:jc w:val="center"/>
              <w:rPr>
                <w:b/>
              </w:rPr>
            </w:pPr>
            <w:r>
              <w:rPr>
                <w:b/>
              </w:rPr>
              <w:t>Learning Goals</w:t>
            </w:r>
          </w:p>
        </w:tc>
        <w:tc>
          <w:tcPr>
            <w:tcW w:w="2155" w:type="dxa"/>
          </w:tcPr>
          <w:p w14:paraId="7B229092" w14:textId="77777777" w:rsidR="0003029E" w:rsidRDefault="00000000">
            <w:pPr>
              <w:jc w:val="center"/>
              <w:rPr>
                <w:b/>
              </w:rPr>
            </w:pPr>
            <w:r>
              <w:rPr>
                <w:b/>
              </w:rPr>
              <w:t>Assessments</w:t>
            </w:r>
          </w:p>
        </w:tc>
        <w:tc>
          <w:tcPr>
            <w:tcW w:w="2148" w:type="dxa"/>
          </w:tcPr>
          <w:p w14:paraId="78111FDB" w14:textId="77777777" w:rsidR="0003029E" w:rsidRDefault="00000000">
            <w:pPr>
              <w:jc w:val="center"/>
              <w:rPr>
                <w:b/>
              </w:rPr>
            </w:pPr>
            <w:r>
              <w:rPr>
                <w:b/>
              </w:rPr>
              <w:t>Format of Assessment</w:t>
            </w:r>
          </w:p>
        </w:tc>
        <w:tc>
          <w:tcPr>
            <w:tcW w:w="2156" w:type="dxa"/>
          </w:tcPr>
          <w:p w14:paraId="44000746" w14:textId="77777777" w:rsidR="0003029E" w:rsidRDefault="00000000">
            <w:pPr>
              <w:jc w:val="center"/>
              <w:rPr>
                <w:b/>
              </w:rPr>
            </w:pPr>
            <w:r>
              <w:rPr>
                <w:b/>
              </w:rPr>
              <w:t>Adaptations</w:t>
            </w:r>
          </w:p>
        </w:tc>
      </w:tr>
      <w:tr w:rsidR="0003029E" w:rsidRPr="00C15207" w14:paraId="42257460" w14:textId="77777777">
        <w:trPr>
          <w:trHeight w:val="576"/>
        </w:trPr>
        <w:tc>
          <w:tcPr>
            <w:tcW w:w="2171" w:type="dxa"/>
            <w:vMerge w:val="restart"/>
          </w:tcPr>
          <w:p w14:paraId="57A51AE3" w14:textId="77777777" w:rsidR="0003029E" w:rsidRPr="00C15207" w:rsidRDefault="00000000">
            <w:pPr>
              <w:rPr>
                <w:sz w:val="21"/>
                <w:szCs w:val="21"/>
              </w:rPr>
            </w:pPr>
            <w:bookmarkStart w:id="0" w:name="_heading=h.gjdgxs" w:colFirst="0" w:colLast="0"/>
            <w:bookmarkEnd w:id="0"/>
            <w:r w:rsidRPr="00C15207">
              <w:rPr>
                <w:sz w:val="21"/>
                <w:szCs w:val="21"/>
              </w:rPr>
              <w:t>Objective 1…</w:t>
            </w:r>
          </w:p>
          <w:p w14:paraId="0C363C89" w14:textId="243DC42B" w:rsidR="00C14FE6" w:rsidRPr="00C15207" w:rsidRDefault="00C15207">
            <w:pPr>
              <w:rPr>
                <w:sz w:val="21"/>
                <w:szCs w:val="21"/>
              </w:rPr>
            </w:pPr>
            <w:r w:rsidRPr="00C15207">
              <w:rPr>
                <w:rFonts w:ascii="-webkit-standard" w:hAnsi="-webkit-standard"/>
                <w:color w:val="000000"/>
                <w:sz w:val="21"/>
                <w:szCs w:val="21"/>
              </w:rPr>
              <w:t>After participating in a Molly Mix baking demonstration, 3rd grade students will be able to identify and explain at least three kitchen safety rules with 80% accuracy.</w:t>
            </w:r>
          </w:p>
        </w:tc>
        <w:tc>
          <w:tcPr>
            <w:tcW w:w="2155" w:type="dxa"/>
          </w:tcPr>
          <w:p w14:paraId="17BD00CE" w14:textId="77777777" w:rsidR="0003029E" w:rsidRPr="00C15207" w:rsidRDefault="00000000">
            <w:pPr>
              <w:rPr>
                <w:sz w:val="21"/>
                <w:szCs w:val="21"/>
              </w:rPr>
            </w:pPr>
            <w:r w:rsidRPr="00C15207">
              <w:rPr>
                <w:sz w:val="21"/>
                <w:szCs w:val="21"/>
              </w:rPr>
              <w:t>Pre-Assessment</w:t>
            </w:r>
          </w:p>
          <w:p w14:paraId="0D462BC0" w14:textId="77777777" w:rsidR="00C14FE6" w:rsidRPr="00C15207" w:rsidRDefault="00C14FE6" w:rsidP="00C14FE6">
            <w:pPr>
              <w:pStyle w:val="NormalWeb"/>
              <w:rPr>
                <w:color w:val="000000"/>
                <w:sz w:val="21"/>
                <w:szCs w:val="21"/>
              </w:rPr>
            </w:pPr>
            <w:r w:rsidRPr="00C15207">
              <w:rPr>
                <w:color w:val="000000"/>
                <w:sz w:val="21"/>
                <w:szCs w:val="21"/>
              </w:rPr>
              <w:t>Students participate in a class discussion about kitchen safety and look at pictures showing safe and unsafe kitchen behaviors.</w:t>
            </w:r>
          </w:p>
          <w:p w14:paraId="6A40CAC8" w14:textId="77777777" w:rsidR="00C14FE6" w:rsidRPr="00C15207" w:rsidRDefault="00C14FE6">
            <w:pPr>
              <w:rPr>
                <w:sz w:val="21"/>
                <w:szCs w:val="21"/>
              </w:rPr>
            </w:pPr>
          </w:p>
          <w:p w14:paraId="48D498AE" w14:textId="77777777" w:rsidR="0003029E" w:rsidRPr="00C15207" w:rsidRDefault="0003029E">
            <w:pPr>
              <w:rPr>
                <w:sz w:val="21"/>
                <w:szCs w:val="21"/>
              </w:rPr>
            </w:pPr>
          </w:p>
          <w:p w14:paraId="1EF22DBE" w14:textId="77777777" w:rsidR="0003029E" w:rsidRPr="00C15207" w:rsidRDefault="0003029E">
            <w:pPr>
              <w:rPr>
                <w:sz w:val="21"/>
                <w:szCs w:val="21"/>
              </w:rPr>
            </w:pPr>
          </w:p>
        </w:tc>
        <w:tc>
          <w:tcPr>
            <w:tcW w:w="2148" w:type="dxa"/>
          </w:tcPr>
          <w:p w14:paraId="4BD1A664" w14:textId="278A57ED" w:rsidR="0003029E" w:rsidRPr="00C15207" w:rsidRDefault="00E4721F">
            <w:pPr>
              <w:rPr>
                <w:sz w:val="21"/>
                <w:szCs w:val="21"/>
              </w:rPr>
            </w:pPr>
            <w:r w:rsidRPr="00C15207">
              <w:rPr>
                <w:color w:val="000000"/>
                <w:sz w:val="21"/>
                <w:szCs w:val="21"/>
              </w:rPr>
              <w:t>Teacher observation checklist and student verbal or written explanation</w:t>
            </w:r>
          </w:p>
        </w:tc>
        <w:tc>
          <w:tcPr>
            <w:tcW w:w="2156" w:type="dxa"/>
            <w:vMerge w:val="restart"/>
          </w:tcPr>
          <w:p w14:paraId="07935E0B" w14:textId="77777777" w:rsidR="00C14FE6" w:rsidRPr="00C15207" w:rsidRDefault="00C14FE6" w:rsidP="00C14FE6">
            <w:pPr>
              <w:pStyle w:val="NormalWeb"/>
              <w:rPr>
                <w:color w:val="000000"/>
                <w:sz w:val="21"/>
                <w:szCs w:val="21"/>
              </w:rPr>
            </w:pPr>
            <w:r w:rsidRPr="00C15207">
              <w:rPr>
                <w:color w:val="000000"/>
                <w:sz w:val="21"/>
                <w:szCs w:val="21"/>
              </w:rPr>
              <w:t>Students may respond verbally instead of writing. Visual pictures are used to support understanding.</w:t>
            </w:r>
          </w:p>
          <w:p w14:paraId="67528F6A" w14:textId="77777777" w:rsidR="0003029E" w:rsidRPr="00C15207" w:rsidRDefault="0003029E">
            <w:pPr>
              <w:rPr>
                <w:sz w:val="21"/>
                <w:szCs w:val="21"/>
              </w:rPr>
            </w:pPr>
          </w:p>
          <w:p w14:paraId="016106C3" w14:textId="77777777" w:rsidR="00C14FE6" w:rsidRPr="00C15207" w:rsidRDefault="00C14FE6">
            <w:pPr>
              <w:rPr>
                <w:sz w:val="21"/>
                <w:szCs w:val="21"/>
              </w:rPr>
            </w:pPr>
          </w:p>
          <w:p w14:paraId="609BC241" w14:textId="77777777" w:rsidR="00C14FE6" w:rsidRPr="00C15207" w:rsidRDefault="00C14FE6">
            <w:pPr>
              <w:rPr>
                <w:sz w:val="21"/>
                <w:szCs w:val="21"/>
              </w:rPr>
            </w:pPr>
          </w:p>
          <w:p w14:paraId="682061C8" w14:textId="77777777" w:rsidR="00C14FE6" w:rsidRPr="00C15207" w:rsidRDefault="00C14FE6">
            <w:pPr>
              <w:rPr>
                <w:sz w:val="21"/>
                <w:szCs w:val="21"/>
              </w:rPr>
            </w:pPr>
          </w:p>
          <w:p w14:paraId="61303B46" w14:textId="77777777" w:rsidR="00C14FE6" w:rsidRPr="00C15207" w:rsidRDefault="00C14FE6">
            <w:pPr>
              <w:rPr>
                <w:sz w:val="21"/>
                <w:szCs w:val="21"/>
              </w:rPr>
            </w:pPr>
          </w:p>
          <w:p w14:paraId="5DC5BEBD" w14:textId="77777777" w:rsidR="00C14FE6" w:rsidRPr="00C15207" w:rsidRDefault="00C14FE6">
            <w:pPr>
              <w:rPr>
                <w:sz w:val="21"/>
                <w:szCs w:val="21"/>
              </w:rPr>
            </w:pPr>
          </w:p>
          <w:p w14:paraId="77DFAABE" w14:textId="77777777" w:rsidR="00C14FE6" w:rsidRPr="00C15207" w:rsidRDefault="00C14FE6">
            <w:pPr>
              <w:rPr>
                <w:sz w:val="21"/>
                <w:szCs w:val="21"/>
              </w:rPr>
            </w:pPr>
          </w:p>
          <w:p w14:paraId="67C69D46" w14:textId="77777777" w:rsidR="00C14FE6" w:rsidRPr="00C15207" w:rsidRDefault="00C14FE6">
            <w:pPr>
              <w:rPr>
                <w:rFonts w:ascii="-webkit-standard" w:hAnsi="-webkit-standard"/>
                <w:color w:val="000000"/>
                <w:sz w:val="21"/>
                <w:szCs w:val="21"/>
              </w:rPr>
            </w:pPr>
            <w:r w:rsidRPr="00C15207">
              <w:rPr>
                <w:rFonts w:ascii="-webkit-standard" w:hAnsi="-webkit-standard"/>
                <w:color w:val="000000"/>
                <w:sz w:val="21"/>
                <w:szCs w:val="21"/>
              </w:rPr>
              <w:t>Students may work with a partner. Larger images are provided for visual learners.</w:t>
            </w:r>
          </w:p>
          <w:p w14:paraId="2B44727F" w14:textId="77777777" w:rsidR="00C14FE6" w:rsidRPr="00C15207" w:rsidRDefault="00C14FE6">
            <w:pPr>
              <w:rPr>
                <w:rFonts w:ascii="-webkit-standard" w:hAnsi="-webkit-standard"/>
                <w:color w:val="000000"/>
                <w:sz w:val="21"/>
                <w:szCs w:val="21"/>
              </w:rPr>
            </w:pPr>
          </w:p>
          <w:p w14:paraId="3D45E7D3" w14:textId="77777777" w:rsidR="00C14FE6" w:rsidRPr="00C15207" w:rsidRDefault="00C14FE6">
            <w:pPr>
              <w:rPr>
                <w:rFonts w:ascii="-webkit-standard" w:hAnsi="-webkit-standard"/>
                <w:color w:val="000000"/>
                <w:sz w:val="21"/>
                <w:szCs w:val="21"/>
              </w:rPr>
            </w:pPr>
          </w:p>
          <w:p w14:paraId="239EB4CB" w14:textId="77777777" w:rsidR="00C14FE6" w:rsidRPr="00C15207" w:rsidRDefault="00C14FE6">
            <w:pPr>
              <w:rPr>
                <w:rFonts w:ascii="-webkit-standard" w:hAnsi="-webkit-standard"/>
                <w:color w:val="000000"/>
                <w:sz w:val="21"/>
                <w:szCs w:val="21"/>
              </w:rPr>
            </w:pPr>
          </w:p>
          <w:p w14:paraId="52318CD7" w14:textId="77777777" w:rsidR="00C14FE6" w:rsidRPr="00C15207" w:rsidRDefault="00C14FE6">
            <w:pPr>
              <w:rPr>
                <w:rFonts w:ascii="-webkit-standard" w:hAnsi="-webkit-standard"/>
                <w:color w:val="000000"/>
                <w:sz w:val="21"/>
                <w:szCs w:val="21"/>
              </w:rPr>
            </w:pPr>
          </w:p>
          <w:p w14:paraId="22164DF1" w14:textId="77777777" w:rsidR="00C14FE6" w:rsidRPr="00C15207" w:rsidRDefault="00C14FE6">
            <w:pPr>
              <w:rPr>
                <w:rFonts w:ascii="-webkit-standard" w:hAnsi="-webkit-standard"/>
                <w:color w:val="000000"/>
                <w:sz w:val="21"/>
                <w:szCs w:val="21"/>
              </w:rPr>
            </w:pPr>
            <w:r w:rsidRPr="00C15207">
              <w:rPr>
                <w:rFonts w:ascii="-webkit-standard" w:hAnsi="-webkit-standard"/>
                <w:color w:val="000000"/>
                <w:sz w:val="21"/>
                <w:szCs w:val="21"/>
              </w:rPr>
              <w:t>Students may draw instead of writing. Sentence starters may be provided.</w:t>
            </w:r>
          </w:p>
          <w:p w14:paraId="6D38C604" w14:textId="77777777" w:rsidR="00C14FE6" w:rsidRPr="00C15207" w:rsidRDefault="00C14FE6">
            <w:pPr>
              <w:rPr>
                <w:rFonts w:ascii="-webkit-standard" w:hAnsi="-webkit-standard"/>
                <w:color w:val="000000"/>
                <w:sz w:val="21"/>
                <w:szCs w:val="21"/>
              </w:rPr>
            </w:pPr>
          </w:p>
          <w:p w14:paraId="5788A10E" w14:textId="77777777" w:rsidR="00C14FE6" w:rsidRPr="00C15207" w:rsidRDefault="00C14FE6">
            <w:pPr>
              <w:rPr>
                <w:rFonts w:ascii="-webkit-standard" w:hAnsi="-webkit-standard"/>
                <w:color w:val="000000"/>
                <w:sz w:val="21"/>
                <w:szCs w:val="21"/>
              </w:rPr>
            </w:pPr>
          </w:p>
          <w:p w14:paraId="64ACEE64" w14:textId="77777777" w:rsidR="00C14FE6" w:rsidRPr="00C15207" w:rsidRDefault="00C14FE6" w:rsidP="00C14FE6">
            <w:pPr>
              <w:pStyle w:val="NormalWeb"/>
              <w:rPr>
                <w:color w:val="000000"/>
                <w:sz w:val="21"/>
                <w:szCs w:val="21"/>
              </w:rPr>
            </w:pPr>
            <w:r w:rsidRPr="00C15207">
              <w:rPr>
                <w:color w:val="000000"/>
                <w:sz w:val="21"/>
                <w:szCs w:val="21"/>
              </w:rPr>
              <w:t>Students may receive additional time or verbal assistance.</w:t>
            </w:r>
          </w:p>
          <w:p w14:paraId="44E93866" w14:textId="5FD3E306" w:rsidR="00C14FE6" w:rsidRPr="00C15207" w:rsidRDefault="00C14FE6">
            <w:pPr>
              <w:rPr>
                <w:sz w:val="21"/>
                <w:szCs w:val="21"/>
              </w:rPr>
            </w:pPr>
          </w:p>
        </w:tc>
      </w:tr>
      <w:tr w:rsidR="0003029E" w:rsidRPr="00C15207" w14:paraId="1641CB2D" w14:textId="77777777">
        <w:trPr>
          <w:trHeight w:val="576"/>
        </w:trPr>
        <w:tc>
          <w:tcPr>
            <w:tcW w:w="2171" w:type="dxa"/>
            <w:vMerge/>
          </w:tcPr>
          <w:p w14:paraId="31EE601E" w14:textId="77777777" w:rsidR="0003029E" w:rsidRPr="00C15207" w:rsidRDefault="0003029E">
            <w:pPr>
              <w:widowControl w:val="0"/>
              <w:pBdr>
                <w:top w:val="nil"/>
                <w:left w:val="nil"/>
                <w:bottom w:val="nil"/>
                <w:right w:val="nil"/>
                <w:between w:val="nil"/>
              </w:pBdr>
              <w:spacing w:line="276" w:lineRule="auto"/>
              <w:rPr>
                <w:sz w:val="21"/>
                <w:szCs w:val="21"/>
              </w:rPr>
            </w:pPr>
          </w:p>
        </w:tc>
        <w:tc>
          <w:tcPr>
            <w:tcW w:w="2155" w:type="dxa"/>
          </w:tcPr>
          <w:p w14:paraId="20EA1F30" w14:textId="77777777" w:rsidR="0003029E" w:rsidRPr="00C15207" w:rsidRDefault="00000000">
            <w:pPr>
              <w:rPr>
                <w:sz w:val="21"/>
                <w:szCs w:val="21"/>
              </w:rPr>
            </w:pPr>
            <w:r w:rsidRPr="00C15207">
              <w:rPr>
                <w:sz w:val="21"/>
                <w:szCs w:val="21"/>
              </w:rPr>
              <w:t>Formative Assessment</w:t>
            </w:r>
          </w:p>
          <w:p w14:paraId="2F7DB70B" w14:textId="1B5020ED" w:rsidR="00C14FE6" w:rsidRPr="00C15207" w:rsidRDefault="00C14FE6">
            <w:pPr>
              <w:rPr>
                <w:sz w:val="21"/>
                <w:szCs w:val="21"/>
              </w:rPr>
            </w:pPr>
            <w:r w:rsidRPr="00C15207">
              <w:rPr>
                <w:color w:val="000000"/>
                <w:sz w:val="21"/>
                <w:szCs w:val="21"/>
              </w:rPr>
              <w:t>Students complete a kitchen safety sorting activity identifying safe and unsafe actions</w:t>
            </w:r>
          </w:p>
          <w:p w14:paraId="50BB486E" w14:textId="77777777" w:rsidR="0003029E" w:rsidRPr="00C15207" w:rsidRDefault="0003029E">
            <w:pPr>
              <w:rPr>
                <w:sz w:val="21"/>
                <w:szCs w:val="21"/>
              </w:rPr>
            </w:pPr>
          </w:p>
        </w:tc>
        <w:tc>
          <w:tcPr>
            <w:tcW w:w="2148" w:type="dxa"/>
          </w:tcPr>
          <w:p w14:paraId="3BD6958E" w14:textId="260AB7AB" w:rsidR="0003029E" w:rsidRPr="00C15207" w:rsidRDefault="00C14FE6">
            <w:pPr>
              <w:rPr>
                <w:sz w:val="21"/>
                <w:szCs w:val="21"/>
              </w:rPr>
            </w:pPr>
            <w:r w:rsidRPr="00C15207">
              <w:rPr>
                <w:color w:val="000000"/>
                <w:sz w:val="21"/>
                <w:szCs w:val="21"/>
              </w:rPr>
              <w:t>Picture sorting worksheet and teacher observation checklist</w:t>
            </w:r>
          </w:p>
        </w:tc>
        <w:tc>
          <w:tcPr>
            <w:tcW w:w="2156" w:type="dxa"/>
            <w:vMerge/>
          </w:tcPr>
          <w:p w14:paraId="32342A26" w14:textId="77777777" w:rsidR="0003029E" w:rsidRPr="00C15207" w:rsidRDefault="0003029E">
            <w:pPr>
              <w:widowControl w:val="0"/>
              <w:pBdr>
                <w:top w:val="nil"/>
                <w:left w:val="nil"/>
                <w:bottom w:val="nil"/>
                <w:right w:val="nil"/>
                <w:between w:val="nil"/>
              </w:pBdr>
              <w:spacing w:line="276" w:lineRule="auto"/>
              <w:rPr>
                <w:sz w:val="21"/>
                <w:szCs w:val="21"/>
              </w:rPr>
            </w:pPr>
          </w:p>
        </w:tc>
      </w:tr>
      <w:tr w:rsidR="0003029E" w:rsidRPr="00C15207" w14:paraId="44626843" w14:textId="77777777">
        <w:trPr>
          <w:trHeight w:val="576"/>
        </w:trPr>
        <w:tc>
          <w:tcPr>
            <w:tcW w:w="2171" w:type="dxa"/>
            <w:vMerge/>
          </w:tcPr>
          <w:p w14:paraId="751C28E1" w14:textId="77777777" w:rsidR="0003029E" w:rsidRPr="00C15207" w:rsidRDefault="0003029E">
            <w:pPr>
              <w:widowControl w:val="0"/>
              <w:pBdr>
                <w:top w:val="nil"/>
                <w:left w:val="nil"/>
                <w:bottom w:val="nil"/>
                <w:right w:val="nil"/>
                <w:between w:val="nil"/>
              </w:pBdr>
              <w:spacing w:line="276" w:lineRule="auto"/>
              <w:rPr>
                <w:sz w:val="21"/>
                <w:szCs w:val="21"/>
              </w:rPr>
            </w:pPr>
          </w:p>
        </w:tc>
        <w:tc>
          <w:tcPr>
            <w:tcW w:w="2155" w:type="dxa"/>
          </w:tcPr>
          <w:p w14:paraId="4A5AC712" w14:textId="77777777" w:rsidR="0003029E" w:rsidRPr="00C15207" w:rsidRDefault="00000000" w:rsidP="00C14FE6">
            <w:pPr>
              <w:rPr>
                <w:sz w:val="21"/>
                <w:szCs w:val="21"/>
              </w:rPr>
            </w:pPr>
            <w:r w:rsidRPr="00C15207">
              <w:rPr>
                <w:sz w:val="21"/>
                <w:szCs w:val="21"/>
              </w:rPr>
              <w:t>Reflective Assessment</w:t>
            </w:r>
          </w:p>
          <w:p w14:paraId="75B5175E" w14:textId="77777777" w:rsidR="00C14FE6" w:rsidRPr="00C15207" w:rsidRDefault="00C14FE6" w:rsidP="00C14FE6">
            <w:pPr>
              <w:pStyle w:val="NormalWeb"/>
              <w:rPr>
                <w:color w:val="000000"/>
                <w:sz w:val="21"/>
                <w:szCs w:val="21"/>
              </w:rPr>
            </w:pPr>
            <w:r w:rsidRPr="00C15207">
              <w:rPr>
                <w:color w:val="000000"/>
                <w:sz w:val="21"/>
                <w:szCs w:val="21"/>
              </w:rPr>
              <w:t>Students draw or write one kitchen safety rule they learned.</w:t>
            </w:r>
          </w:p>
          <w:p w14:paraId="7C47D121" w14:textId="0CB98B0D" w:rsidR="00C14FE6" w:rsidRPr="00C15207" w:rsidRDefault="00C14FE6" w:rsidP="00C14FE6">
            <w:pPr>
              <w:rPr>
                <w:sz w:val="21"/>
                <w:szCs w:val="21"/>
              </w:rPr>
            </w:pPr>
          </w:p>
        </w:tc>
        <w:tc>
          <w:tcPr>
            <w:tcW w:w="2148" w:type="dxa"/>
          </w:tcPr>
          <w:p w14:paraId="6A2ED23A" w14:textId="086907CA" w:rsidR="0003029E" w:rsidRPr="00C15207" w:rsidRDefault="00C14FE6">
            <w:pPr>
              <w:rPr>
                <w:sz w:val="21"/>
                <w:szCs w:val="21"/>
              </w:rPr>
            </w:pPr>
            <w:r w:rsidRPr="00C15207">
              <w:rPr>
                <w:color w:val="000000"/>
                <w:sz w:val="21"/>
                <w:szCs w:val="21"/>
              </w:rPr>
              <w:t>Student drawing or short written reflection</w:t>
            </w:r>
          </w:p>
        </w:tc>
        <w:tc>
          <w:tcPr>
            <w:tcW w:w="2156" w:type="dxa"/>
            <w:vMerge/>
          </w:tcPr>
          <w:p w14:paraId="2143E2D9" w14:textId="77777777" w:rsidR="0003029E" w:rsidRPr="00C15207" w:rsidRDefault="0003029E">
            <w:pPr>
              <w:widowControl w:val="0"/>
              <w:pBdr>
                <w:top w:val="nil"/>
                <w:left w:val="nil"/>
                <w:bottom w:val="nil"/>
                <w:right w:val="nil"/>
                <w:between w:val="nil"/>
              </w:pBdr>
              <w:spacing w:line="276" w:lineRule="auto"/>
              <w:rPr>
                <w:sz w:val="21"/>
                <w:szCs w:val="21"/>
              </w:rPr>
            </w:pPr>
          </w:p>
        </w:tc>
      </w:tr>
      <w:tr w:rsidR="0003029E" w:rsidRPr="00C15207" w14:paraId="52182F4A" w14:textId="77777777">
        <w:trPr>
          <w:trHeight w:val="576"/>
        </w:trPr>
        <w:tc>
          <w:tcPr>
            <w:tcW w:w="2171" w:type="dxa"/>
            <w:vMerge/>
          </w:tcPr>
          <w:p w14:paraId="0E46AC7B" w14:textId="77777777" w:rsidR="0003029E" w:rsidRPr="00C15207" w:rsidRDefault="0003029E">
            <w:pPr>
              <w:widowControl w:val="0"/>
              <w:pBdr>
                <w:top w:val="nil"/>
                <w:left w:val="nil"/>
                <w:bottom w:val="nil"/>
                <w:right w:val="nil"/>
                <w:between w:val="nil"/>
              </w:pBdr>
              <w:spacing w:line="276" w:lineRule="auto"/>
              <w:rPr>
                <w:sz w:val="21"/>
                <w:szCs w:val="21"/>
              </w:rPr>
            </w:pPr>
          </w:p>
        </w:tc>
        <w:tc>
          <w:tcPr>
            <w:tcW w:w="2155" w:type="dxa"/>
          </w:tcPr>
          <w:p w14:paraId="2EFABED7" w14:textId="77777777" w:rsidR="0003029E" w:rsidRPr="00C15207" w:rsidRDefault="00000000" w:rsidP="00C14FE6">
            <w:pPr>
              <w:rPr>
                <w:sz w:val="21"/>
                <w:szCs w:val="21"/>
              </w:rPr>
            </w:pPr>
            <w:r w:rsidRPr="00C15207">
              <w:rPr>
                <w:sz w:val="21"/>
                <w:szCs w:val="21"/>
              </w:rPr>
              <w:t>Summative (Post) Assessment</w:t>
            </w:r>
          </w:p>
          <w:p w14:paraId="23FA0E52" w14:textId="77777777" w:rsidR="00E4721F" w:rsidRPr="00C15207" w:rsidRDefault="00E4721F" w:rsidP="00E4721F">
            <w:pPr>
              <w:pStyle w:val="NormalWeb"/>
              <w:rPr>
                <w:color w:val="000000"/>
                <w:sz w:val="21"/>
                <w:szCs w:val="21"/>
              </w:rPr>
            </w:pPr>
            <w:r w:rsidRPr="00C15207">
              <w:rPr>
                <w:color w:val="000000"/>
                <w:sz w:val="21"/>
                <w:szCs w:val="21"/>
              </w:rPr>
              <w:t>Students will identify and explain kitchen safety rules by responding to short real-life kitchen scenarios or demonstrating safe behaviors during a guided activity.</w:t>
            </w:r>
          </w:p>
          <w:p w14:paraId="4DDB5A8E" w14:textId="54A52995" w:rsidR="00C14FE6" w:rsidRPr="00C15207" w:rsidRDefault="00C14FE6" w:rsidP="00C14FE6">
            <w:pPr>
              <w:rPr>
                <w:sz w:val="21"/>
                <w:szCs w:val="21"/>
              </w:rPr>
            </w:pPr>
          </w:p>
        </w:tc>
        <w:tc>
          <w:tcPr>
            <w:tcW w:w="2148" w:type="dxa"/>
          </w:tcPr>
          <w:p w14:paraId="732DC94F" w14:textId="57F450FC" w:rsidR="0003029E" w:rsidRPr="00C15207" w:rsidRDefault="00C14FE6">
            <w:pPr>
              <w:rPr>
                <w:sz w:val="21"/>
                <w:szCs w:val="21"/>
              </w:rPr>
            </w:pPr>
            <w:r w:rsidRPr="00C15207">
              <w:rPr>
                <w:color w:val="000000"/>
                <w:sz w:val="21"/>
                <w:szCs w:val="21"/>
              </w:rPr>
              <w:t>Short worksheet and teacher review</w:t>
            </w:r>
          </w:p>
        </w:tc>
        <w:tc>
          <w:tcPr>
            <w:tcW w:w="2156" w:type="dxa"/>
            <w:vMerge/>
          </w:tcPr>
          <w:p w14:paraId="3E90BFBB" w14:textId="77777777" w:rsidR="0003029E" w:rsidRPr="00C15207" w:rsidRDefault="0003029E">
            <w:pPr>
              <w:widowControl w:val="0"/>
              <w:pBdr>
                <w:top w:val="nil"/>
                <w:left w:val="nil"/>
                <w:bottom w:val="nil"/>
                <w:right w:val="nil"/>
                <w:between w:val="nil"/>
              </w:pBdr>
              <w:spacing w:line="276" w:lineRule="auto"/>
              <w:rPr>
                <w:sz w:val="21"/>
                <w:szCs w:val="21"/>
              </w:rPr>
            </w:pPr>
          </w:p>
        </w:tc>
      </w:tr>
      <w:tr w:rsidR="00C14FE6" w:rsidRPr="00C15207" w14:paraId="5E3D456C" w14:textId="77777777">
        <w:trPr>
          <w:trHeight w:val="864"/>
        </w:trPr>
        <w:tc>
          <w:tcPr>
            <w:tcW w:w="2171" w:type="dxa"/>
            <w:vMerge w:val="restart"/>
          </w:tcPr>
          <w:p w14:paraId="7FDD85B7" w14:textId="77777777" w:rsidR="00C14FE6" w:rsidRPr="00C15207" w:rsidRDefault="00C14FE6" w:rsidP="00C14FE6">
            <w:pPr>
              <w:rPr>
                <w:sz w:val="21"/>
                <w:szCs w:val="21"/>
              </w:rPr>
            </w:pPr>
            <w:bookmarkStart w:id="1" w:name="_heading=h.30j0zll" w:colFirst="0" w:colLast="0"/>
            <w:bookmarkEnd w:id="1"/>
            <w:r w:rsidRPr="00C15207">
              <w:rPr>
                <w:sz w:val="21"/>
                <w:szCs w:val="21"/>
              </w:rPr>
              <w:t>Objective 2…</w:t>
            </w:r>
          </w:p>
          <w:p w14:paraId="75089BF7" w14:textId="7DE50BE7" w:rsidR="00C14FE6" w:rsidRPr="00C15207" w:rsidRDefault="00C15207" w:rsidP="00C14FE6">
            <w:pPr>
              <w:pStyle w:val="NormalWeb"/>
              <w:rPr>
                <w:color w:val="000000"/>
                <w:sz w:val="21"/>
                <w:szCs w:val="21"/>
              </w:rPr>
            </w:pPr>
            <w:r w:rsidRPr="00C15207">
              <w:rPr>
                <w:rFonts w:ascii="-webkit-standard" w:hAnsi="-webkit-standard"/>
                <w:color w:val="000000"/>
                <w:sz w:val="21"/>
                <w:szCs w:val="21"/>
              </w:rPr>
              <w:t>Given a Molly Mix recipe activity and measuring tools, 3rd grade students will be able to accurately measure ingredients using measuring cups and spoons with 80% accuracy.</w:t>
            </w:r>
          </w:p>
          <w:p w14:paraId="04DB193B" w14:textId="77777777" w:rsidR="00C14FE6" w:rsidRPr="00C15207" w:rsidRDefault="00C14FE6" w:rsidP="00C14FE6">
            <w:pPr>
              <w:rPr>
                <w:sz w:val="21"/>
                <w:szCs w:val="21"/>
              </w:rPr>
            </w:pPr>
          </w:p>
        </w:tc>
        <w:tc>
          <w:tcPr>
            <w:tcW w:w="2155" w:type="dxa"/>
          </w:tcPr>
          <w:p w14:paraId="2008CBF1" w14:textId="77777777" w:rsidR="00C14FE6" w:rsidRPr="00C15207" w:rsidRDefault="00C14FE6" w:rsidP="00C14FE6">
            <w:pPr>
              <w:rPr>
                <w:sz w:val="21"/>
                <w:szCs w:val="21"/>
              </w:rPr>
            </w:pPr>
            <w:r w:rsidRPr="00C15207">
              <w:rPr>
                <w:sz w:val="21"/>
                <w:szCs w:val="21"/>
              </w:rPr>
              <w:t>Pre-Assessment</w:t>
            </w:r>
          </w:p>
          <w:p w14:paraId="276ECEB9" w14:textId="77588D1E" w:rsidR="00C14FE6" w:rsidRPr="00C15207" w:rsidRDefault="00C14FE6" w:rsidP="00C14FE6">
            <w:pPr>
              <w:rPr>
                <w:sz w:val="21"/>
                <w:szCs w:val="21"/>
              </w:rPr>
            </w:pPr>
            <w:r w:rsidRPr="00C15207">
              <w:rPr>
                <w:color w:val="000000"/>
                <w:sz w:val="21"/>
                <w:szCs w:val="21"/>
              </w:rPr>
              <w:t>Students discuss what they know about measuring ingredient</w:t>
            </w:r>
          </w:p>
          <w:p w14:paraId="5C81C4BF" w14:textId="77777777" w:rsidR="00C14FE6" w:rsidRPr="00C15207" w:rsidRDefault="00C14FE6" w:rsidP="00C14FE6">
            <w:pPr>
              <w:rPr>
                <w:sz w:val="21"/>
                <w:szCs w:val="21"/>
              </w:rPr>
            </w:pPr>
          </w:p>
        </w:tc>
        <w:tc>
          <w:tcPr>
            <w:tcW w:w="2148" w:type="dxa"/>
          </w:tcPr>
          <w:p w14:paraId="7965C067" w14:textId="461DEEDF" w:rsidR="00C14FE6" w:rsidRPr="00C15207" w:rsidRDefault="00C14FE6" w:rsidP="00C14FE6">
            <w:pPr>
              <w:rPr>
                <w:sz w:val="21"/>
                <w:szCs w:val="21"/>
              </w:rPr>
            </w:pPr>
            <w:r w:rsidRPr="00C15207">
              <w:rPr>
                <w:color w:val="000000"/>
                <w:sz w:val="21"/>
                <w:szCs w:val="21"/>
              </w:rPr>
              <w:t>Teacher questioning and class discussion</w:t>
            </w:r>
          </w:p>
        </w:tc>
        <w:tc>
          <w:tcPr>
            <w:tcW w:w="2156" w:type="dxa"/>
            <w:vMerge w:val="restart"/>
          </w:tcPr>
          <w:p w14:paraId="32448CE3" w14:textId="77777777" w:rsidR="00C14FE6" w:rsidRPr="00C15207" w:rsidRDefault="00C14FE6" w:rsidP="00C14FE6">
            <w:pPr>
              <w:rPr>
                <w:rFonts w:ascii="-webkit-standard" w:hAnsi="-webkit-standard"/>
                <w:color w:val="000000"/>
                <w:sz w:val="21"/>
                <w:szCs w:val="21"/>
              </w:rPr>
            </w:pPr>
            <w:r w:rsidRPr="00C15207">
              <w:rPr>
                <w:rFonts w:ascii="-webkit-standard" w:hAnsi="-webkit-standard"/>
                <w:color w:val="000000"/>
                <w:sz w:val="21"/>
                <w:szCs w:val="21"/>
              </w:rPr>
              <w:t>Visual demonstrations are provided for students who need extra support.</w:t>
            </w:r>
          </w:p>
          <w:p w14:paraId="73EE3A49" w14:textId="77777777" w:rsidR="00C14FE6" w:rsidRPr="00C15207" w:rsidRDefault="00C14FE6" w:rsidP="00C14FE6">
            <w:pPr>
              <w:rPr>
                <w:rFonts w:ascii="-webkit-standard" w:hAnsi="-webkit-standard"/>
                <w:color w:val="000000"/>
                <w:sz w:val="21"/>
                <w:szCs w:val="21"/>
              </w:rPr>
            </w:pPr>
          </w:p>
          <w:p w14:paraId="216D81F0" w14:textId="77777777" w:rsidR="00C14FE6" w:rsidRPr="00C15207" w:rsidRDefault="00C14FE6" w:rsidP="00C14FE6">
            <w:pPr>
              <w:pStyle w:val="NormalWeb"/>
              <w:rPr>
                <w:color w:val="000000"/>
                <w:sz w:val="21"/>
                <w:szCs w:val="21"/>
              </w:rPr>
            </w:pPr>
            <w:r w:rsidRPr="00C15207">
              <w:rPr>
                <w:color w:val="000000"/>
                <w:sz w:val="21"/>
                <w:szCs w:val="21"/>
              </w:rPr>
              <w:t>Students may work in pairs and receive guided instruction.</w:t>
            </w:r>
          </w:p>
          <w:p w14:paraId="1D396780" w14:textId="77777777" w:rsidR="00C14FE6" w:rsidRPr="00C15207" w:rsidRDefault="00C14FE6" w:rsidP="00C14FE6">
            <w:pPr>
              <w:rPr>
                <w:sz w:val="21"/>
                <w:szCs w:val="21"/>
              </w:rPr>
            </w:pPr>
          </w:p>
          <w:p w14:paraId="613AD719" w14:textId="77777777" w:rsidR="00C14FE6" w:rsidRPr="00C15207" w:rsidRDefault="00C14FE6" w:rsidP="00C14FE6">
            <w:pPr>
              <w:rPr>
                <w:sz w:val="21"/>
                <w:szCs w:val="21"/>
              </w:rPr>
            </w:pPr>
          </w:p>
          <w:p w14:paraId="195603A8" w14:textId="77777777" w:rsidR="00C14FE6" w:rsidRPr="00C15207" w:rsidRDefault="00C14FE6" w:rsidP="00C14FE6">
            <w:pPr>
              <w:rPr>
                <w:sz w:val="21"/>
                <w:szCs w:val="21"/>
              </w:rPr>
            </w:pPr>
          </w:p>
          <w:p w14:paraId="3B408C9C" w14:textId="77777777" w:rsidR="00C14FE6" w:rsidRPr="00C15207" w:rsidRDefault="00C14FE6" w:rsidP="00C14FE6">
            <w:pPr>
              <w:rPr>
                <w:sz w:val="21"/>
                <w:szCs w:val="21"/>
              </w:rPr>
            </w:pPr>
          </w:p>
          <w:p w14:paraId="7AC9BBEB" w14:textId="77777777" w:rsidR="00C14FE6" w:rsidRPr="00C15207" w:rsidRDefault="00C14FE6" w:rsidP="00C14FE6">
            <w:pPr>
              <w:rPr>
                <w:sz w:val="21"/>
                <w:szCs w:val="21"/>
              </w:rPr>
            </w:pPr>
          </w:p>
          <w:p w14:paraId="48BC5FC3" w14:textId="77777777" w:rsidR="00C14FE6" w:rsidRPr="00C15207" w:rsidRDefault="00C14FE6" w:rsidP="00C14FE6">
            <w:pPr>
              <w:pStyle w:val="NormalWeb"/>
              <w:rPr>
                <w:color w:val="000000"/>
                <w:sz w:val="21"/>
                <w:szCs w:val="21"/>
              </w:rPr>
            </w:pPr>
            <w:r w:rsidRPr="00C15207">
              <w:rPr>
                <w:color w:val="000000"/>
                <w:sz w:val="21"/>
                <w:szCs w:val="21"/>
              </w:rPr>
              <w:t>Students may give verbal answers instead of written responses.</w:t>
            </w:r>
          </w:p>
          <w:p w14:paraId="6F4C796C" w14:textId="77777777" w:rsidR="00C14FE6" w:rsidRPr="00C15207" w:rsidRDefault="00C14FE6" w:rsidP="00C14FE6">
            <w:pPr>
              <w:rPr>
                <w:sz w:val="21"/>
                <w:szCs w:val="21"/>
              </w:rPr>
            </w:pPr>
          </w:p>
          <w:p w14:paraId="64B6609C" w14:textId="77777777" w:rsidR="00C14FE6" w:rsidRPr="00C15207" w:rsidRDefault="00C14FE6" w:rsidP="00C14FE6">
            <w:pPr>
              <w:rPr>
                <w:sz w:val="21"/>
                <w:szCs w:val="21"/>
              </w:rPr>
            </w:pPr>
          </w:p>
          <w:p w14:paraId="34D94D02" w14:textId="77777777" w:rsidR="00C14FE6" w:rsidRPr="00C15207" w:rsidRDefault="00C14FE6" w:rsidP="00C14FE6">
            <w:pPr>
              <w:rPr>
                <w:sz w:val="21"/>
                <w:szCs w:val="21"/>
              </w:rPr>
            </w:pPr>
          </w:p>
          <w:p w14:paraId="3DC2605D" w14:textId="77777777" w:rsidR="00C14FE6" w:rsidRPr="00C15207" w:rsidRDefault="00C14FE6" w:rsidP="00C14FE6">
            <w:pPr>
              <w:rPr>
                <w:sz w:val="21"/>
                <w:szCs w:val="21"/>
              </w:rPr>
            </w:pPr>
          </w:p>
          <w:p w14:paraId="4F933AA2" w14:textId="5CD78171" w:rsidR="00C14FE6" w:rsidRPr="00C15207" w:rsidRDefault="00C14FE6" w:rsidP="00C14FE6">
            <w:pPr>
              <w:rPr>
                <w:sz w:val="21"/>
                <w:szCs w:val="21"/>
              </w:rPr>
            </w:pPr>
            <w:r w:rsidRPr="00C15207">
              <w:rPr>
                <w:rFonts w:ascii="-webkit-standard" w:hAnsi="-webkit-standard"/>
                <w:color w:val="000000"/>
                <w:sz w:val="21"/>
                <w:szCs w:val="21"/>
              </w:rPr>
              <w:t>Additional time and teacher assistance if needed.</w:t>
            </w:r>
          </w:p>
        </w:tc>
      </w:tr>
      <w:tr w:rsidR="00C14FE6" w:rsidRPr="00C15207" w14:paraId="14B27F3E" w14:textId="77777777">
        <w:trPr>
          <w:trHeight w:val="864"/>
        </w:trPr>
        <w:tc>
          <w:tcPr>
            <w:tcW w:w="2171" w:type="dxa"/>
            <w:vMerge/>
          </w:tcPr>
          <w:p w14:paraId="6F9D21A3"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c>
          <w:tcPr>
            <w:tcW w:w="2155" w:type="dxa"/>
          </w:tcPr>
          <w:p w14:paraId="5893574E" w14:textId="77777777" w:rsidR="00C14FE6" w:rsidRPr="00C15207" w:rsidRDefault="00C14FE6" w:rsidP="00C14FE6">
            <w:pPr>
              <w:rPr>
                <w:sz w:val="21"/>
                <w:szCs w:val="21"/>
              </w:rPr>
            </w:pPr>
            <w:r w:rsidRPr="00C15207">
              <w:rPr>
                <w:sz w:val="21"/>
                <w:szCs w:val="21"/>
              </w:rPr>
              <w:t>Formative Assessment</w:t>
            </w:r>
          </w:p>
          <w:p w14:paraId="5B81794F" w14:textId="77777777" w:rsidR="00C14FE6" w:rsidRPr="00C15207" w:rsidRDefault="00C14FE6" w:rsidP="00C14FE6">
            <w:pPr>
              <w:pStyle w:val="NormalWeb"/>
              <w:rPr>
                <w:color w:val="000000"/>
                <w:sz w:val="21"/>
                <w:szCs w:val="21"/>
              </w:rPr>
            </w:pPr>
            <w:r w:rsidRPr="00C15207">
              <w:rPr>
                <w:color w:val="000000"/>
                <w:sz w:val="21"/>
                <w:szCs w:val="21"/>
              </w:rPr>
              <w:t>Students practice measuring ingredients during a Molly Mix recipe activity.</w:t>
            </w:r>
          </w:p>
          <w:p w14:paraId="7A206F82" w14:textId="6AF0A90C" w:rsidR="00C14FE6" w:rsidRPr="00C15207" w:rsidRDefault="00C14FE6" w:rsidP="00C14FE6">
            <w:pPr>
              <w:rPr>
                <w:sz w:val="21"/>
                <w:szCs w:val="21"/>
              </w:rPr>
            </w:pPr>
          </w:p>
        </w:tc>
        <w:tc>
          <w:tcPr>
            <w:tcW w:w="2148" w:type="dxa"/>
          </w:tcPr>
          <w:p w14:paraId="4962D3D3" w14:textId="44574557" w:rsidR="00C14FE6" w:rsidRPr="00C15207" w:rsidRDefault="00C14FE6" w:rsidP="00C14FE6">
            <w:pPr>
              <w:rPr>
                <w:sz w:val="21"/>
                <w:szCs w:val="21"/>
              </w:rPr>
            </w:pPr>
            <w:r w:rsidRPr="00C15207">
              <w:rPr>
                <w:color w:val="000000"/>
                <w:sz w:val="21"/>
                <w:szCs w:val="21"/>
              </w:rPr>
              <w:t>Hands-on measuring activity and teacher observation checklist</w:t>
            </w:r>
          </w:p>
        </w:tc>
        <w:tc>
          <w:tcPr>
            <w:tcW w:w="2156" w:type="dxa"/>
            <w:vMerge/>
          </w:tcPr>
          <w:p w14:paraId="6F651A65"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r>
      <w:tr w:rsidR="00C14FE6" w:rsidRPr="00C15207" w14:paraId="493C7F6F" w14:textId="77777777">
        <w:trPr>
          <w:trHeight w:val="864"/>
        </w:trPr>
        <w:tc>
          <w:tcPr>
            <w:tcW w:w="2171" w:type="dxa"/>
            <w:vMerge/>
          </w:tcPr>
          <w:p w14:paraId="1EC82C3E"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c>
          <w:tcPr>
            <w:tcW w:w="2155" w:type="dxa"/>
          </w:tcPr>
          <w:p w14:paraId="3195D1F2" w14:textId="77777777" w:rsidR="00C14FE6" w:rsidRPr="00C15207" w:rsidRDefault="00C14FE6" w:rsidP="00C14FE6">
            <w:pPr>
              <w:rPr>
                <w:sz w:val="21"/>
                <w:szCs w:val="21"/>
              </w:rPr>
            </w:pPr>
            <w:r w:rsidRPr="00C15207">
              <w:rPr>
                <w:sz w:val="21"/>
                <w:szCs w:val="21"/>
              </w:rPr>
              <w:t>Reflective Assessment</w:t>
            </w:r>
          </w:p>
          <w:p w14:paraId="73F0EDBB" w14:textId="4C95D32E" w:rsidR="00C14FE6" w:rsidRPr="00C15207" w:rsidRDefault="00C14FE6" w:rsidP="00C14FE6">
            <w:pPr>
              <w:rPr>
                <w:sz w:val="21"/>
                <w:szCs w:val="21"/>
              </w:rPr>
            </w:pPr>
            <w:r w:rsidRPr="00C15207">
              <w:rPr>
                <w:color w:val="000000"/>
                <w:sz w:val="21"/>
                <w:szCs w:val="21"/>
              </w:rPr>
              <w:t>Students explain why measuring ingredients correctly is important when baking.</w:t>
            </w:r>
          </w:p>
          <w:p w14:paraId="0055FB47" w14:textId="77777777" w:rsidR="00C14FE6" w:rsidRPr="00C15207" w:rsidRDefault="00C14FE6" w:rsidP="00C14FE6">
            <w:pPr>
              <w:rPr>
                <w:sz w:val="21"/>
                <w:szCs w:val="21"/>
              </w:rPr>
            </w:pPr>
          </w:p>
        </w:tc>
        <w:tc>
          <w:tcPr>
            <w:tcW w:w="2148" w:type="dxa"/>
          </w:tcPr>
          <w:p w14:paraId="5CD873B6" w14:textId="77777777" w:rsidR="00C14FE6" w:rsidRPr="00C15207" w:rsidRDefault="00C14FE6" w:rsidP="00C14FE6">
            <w:pPr>
              <w:pStyle w:val="NormalWeb"/>
              <w:rPr>
                <w:color w:val="000000"/>
                <w:sz w:val="21"/>
                <w:szCs w:val="21"/>
              </w:rPr>
            </w:pPr>
            <w:r w:rsidRPr="00C15207">
              <w:rPr>
                <w:color w:val="000000"/>
                <w:sz w:val="21"/>
                <w:szCs w:val="21"/>
              </w:rPr>
              <w:t>Short written response or verbal explanation</w:t>
            </w:r>
          </w:p>
          <w:p w14:paraId="7D958178" w14:textId="77777777" w:rsidR="00C14FE6" w:rsidRPr="00C15207" w:rsidRDefault="00C14FE6" w:rsidP="00C14FE6">
            <w:pPr>
              <w:rPr>
                <w:sz w:val="21"/>
                <w:szCs w:val="21"/>
              </w:rPr>
            </w:pPr>
          </w:p>
        </w:tc>
        <w:tc>
          <w:tcPr>
            <w:tcW w:w="2156" w:type="dxa"/>
            <w:vMerge/>
          </w:tcPr>
          <w:p w14:paraId="6B94DF04"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r>
      <w:tr w:rsidR="00C14FE6" w:rsidRPr="00C15207" w14:paraId="0A8B4666" w14:textId="77777777">
        <w:trPr>
          <w:trHeight w:val="864"/>
        </w:trPr>
        <w:tc>
          <w:tcPr>
            <w:tcW w:w="2171" w:type="dxa"/>
            <w:vMerge/>
          </w:tcPr>
          <w:p w14:paraId="30F19D37"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c>
          <w:tcPr>
            <w:tcW w:w="2155" w:type="dxa"/>
          </w:tcPr>
          <w:p w14:paraId="2FA9C1D0" w14:textId="77777777" w:rsidR="00C14FE6" w:rsidRPr="00C15207" w:rsidRDefault="00C14FE6" w:rsidP="00C14FE6">
            <w:pPr>
              <w:rPr>
                <w:sz w:val="21"/>
                <w:szCs w:val="21"/>
              </w:rPr>
            </w:pPr>
            <w:r w:rsidRPr="00C15207">
              <w:rPr>
                <w:sz w:val="21"/>
                <w:szCs w:val="21"/>
              </w:rPr>
              <w:t>Summative (Post) Assessment</w:t>
            </w:r>
          </w:p>
          <w:p w14:paraId="5DAF4529" w14:textId="3BB87D40" w:rsidR="00C14FE6" w:rsidRPr="00C15207" w:rsidRDefault="00C14FE6" w:rsidP="00C14FE6">
            <w:pPr>
              <w:rPr>
                <w:sz w:val="21"/>
                <w:szCs w:val="21"/>
              </w:rPr>
            </w:pPr>
            <w:r w:rsidRPr="00C15207">
              <w:rPr>
                <w:color w:val="000000"/>
                <w:sz w:val="21"/>
                <w:szCs w:val="21"/>
              </w:rPr>
              <w:t>Students demonstrate proper measuring techniques during a simple recipe activity.</w:t>
            </w:r>
          </w:p>
          <w:p w14:paraId="4029234B" w14:textId="77777777" w:rsidR="00C14FE6" w:rsidRPr="00C15207" w:rsidRDefault="00C14FE6" w:rsidP="00C14FE6">
            <w:pPr>
              <w:rPr>
                <w:sz w:val="21"/>
                <w:szCs w:val="21"/>
              </w:rPr>
            </w:pPr>
          </w:p>
        </w:tc>
        <w:tc>
          <w:tcPr>
            <w:tcW w:w="2148" w:type="dxa"/>
          </w:tcPr>
          <w:p w14:paraId="0C43B9E8" w14:textId="77777777" w:rsidR="00C14FE6" w:rsidRPr="00C15207" w:rsidRDefault="00C14FE6" w:rsidP="00C14FE6">
            <w:pPr>
              <w:pStyle w:val="NormalWeb"/>
              <w:rPr>
                <w:color w:val="000000"/>
                <w:sz w:val="21"/>
                <w:szCs w:val="21"/>
              </w:rPr>
            </w:pPr>
            <w:r w:rsidRPr="00C15207">
              <w:rPr>
                <w:color w:val="000000"/>
                <w:sz w:val="21"/>
                <w:szCs w:val="21"/>
              </w:rPr>
              <w:t>Teacher observation checklist during activity</w:t>
            </w:r>
          </w:p>
          <w:p w14:paraId="053BC5B2" w14:textId="77777777" w:rsidR="00C14FE6" w:rsidRPr="00C15207" w:rsidRDefault="00C14FE6" w:rsidP="00C14FE6">
            <w:pPr>
              <w:rPr>
                <w:sz w:val="21"/>
                <w:szCs w:val="21"/>
              </w:rPr>
            </w:pPr>
          </w:p>
        </w:tc>
        <w:tc>
          <w:tcPr>
            <w:tcW w:w="2156" w:type="dxa"/>
            <w:vMerge/>
          </w:tcPr>
          <w:p w14:paraId="611C0226"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r>
      <w:tr w:rsidR="00C14FE6" w:rsidRPr="00C15207" w14:paraId="769537D2" w14:textId="77777777">
        <w:trPr>
          <w:trHeight w:val="576"/>
        </w:trPr>
        <w:tc>
          <w:tcPr>
            <w:tcW w:w="2171" w:type="dxa"/>
            <w:vMerge w:val="restart"/>
          </w:tcPr>
          <w:p w14:paraId="347E2190" w14:textId="77777777" w:rsidR="00C14FE6" w:rsidRPr="00C15207" w:rsidRDefault="00C14FE6" w:rsidP="00C14FE6">
            <w:pPr>
              <w:rPr>
                <w:sz w:val="21"/>
                <w:szCs w:val="21"/>
              </w:rPr>
            </w:pPr>
            <w:r w:rsidRPr="00C15207">
              <w:rPr>
                <w:sz w:val="21"/>
                <w:szCs w:val="21"/>
              </w:rPr>
              <w:t>Objective 3</w:t>
            </w:r>
          </w:p>
          <w:p w14:paraId="1C185B53" w14:textId="6477ABFE" w:rsidR="00C14FE6" w:rsidRPr="00C15207" w:rsidRDefault="00C15207" w:rsidP="00C14FE6">
            <w:pPr>
              <w:rPr>
                <w:sz w:val="21"/>
                <w:szCs w:val="21"/>
              </w:rPr>
            </w:pPr>
            <w:r w:rsidRPr="00C15207">
              <w:rPr>
                <w:rFonts w:ascii="-webkit-standard" w:hAnsi="-webkit-standard"/>
                <w:color w:val="000000"/>
                <w:sz w:val="21"/>
                <w:szCs w:val="21"/>
              </w:rPr>
              <w:t xml:space="preserve">After participating in a Molly Mix nutrition lesson, 3rd grade students will be able to identify and explain at least two healthy ingredients </w:t>
            </w:r>
            <w:r w:rsidRPr="00C15207">
              <w:rPr>
                <w:rFonts w:ascii="-webkit-standard" w:hAnsi="-webkit-standard"/>
                <w:color w:val="000000"/>
                <w:sz w:val="21"/>
                <w:szCs w:val="21"/>
              </w:rPr>
              <w:lastRenderedPageBreak/>
              <w:t>used in the recipe with 80% accuracy.</w:t>
            </w:r>
          </w:p>
        </w:tc>
        <w:tc>
          <w:tcPr>
            <w:tcW w:w="2155" w:type="dxa"/>
          </w:tcPr>
          <w:p w14:paraId="5A3AEA11" w14:textId="77777777" w:rsidR="00C14FE6" w:rsidRPr="00C15207" w:rsidRDefault="00C14FE6" w:rsidP="00C14FE6">
            <w:pPr>
              <w:rPr>
                <w:sz w:val="21"/>
                <w:szCs w:val="21"/>
              </w:rPr>
            </w:pPr>
            <w:r w:rsidRPr="00C15207">
              <w:rPr>
                <w:sz w:val="21"/>
                <w:szCs w:val="21"/>
              </w:rPr>
              <w:lastRenderedPageBreak/>
              <w:t>Pre-Assessment</w:t>
            </w:r>
          </w:p>
          <w:p w14:paraId="6D742F54" w14:textId="4A9A22B7" w:rsidR="00C14FE6" w:rsidRPr="00C15207" w:rsidRDefault="00C14FE6" w:rsidP="00C14FE6">
            <w:pPr>
              <w:rPr>
                <w:sz w:val="21"/>
                <w:szCs w:val="21"/>
              </w:rPr>
            </w:pPr>
            <w:r w:rsidRPr="00C15207">
              <w:rPr>
                <w:color w:val="000000"/>
                <w:sz w:val="21"/>
                <w:szCs w:val="21"/>
              </w:rPr>
              <w:t>Students brainstorm foods they believe are healthy.</w:t>
            </w:r>
          </w:p>
        </w:tc>
        <w:tc>
          <w:tcPr>
            <w:tcW w:w="2148" w:type="dxa"/>
          </w:tcPr>
          <w:p w14:paraId="1D48A1DA" w14:textId="6AF7749E" w:rsidR="00C14FE6" w:rsidRPr="00C15207" w:rsidRDefault="00C14FE6" w:rsidP="00C14FE6">
            <w:pPr>
              <w:rPr>
                <w:sz w:val="21"/>
                <w:szCs w:val="21"/>
              </w:rPr>
            </w:pPr>
            <w:r w:rsidRPr="00C15207">
              <w:rPr>
                <w:color w:val="000000"/>
                <w:sz w:val="21"/>
                <w:szCs w:val="21"/>
              </w:rPr>
              <w:t>Class brainstorming activity</w:t>
            </w:r>
          </w:p>
        </w:tc>
        <w:tc>
          <w:tcPr>
            <w:tcW w:w="2156" w:type="dxa"/>
            <w:vMerge w:val="restart"/>
          </w:tcPr>
          <w:p w14:paraId="0B0AE657" w14:textId="77777777" w:rsidR="00C14FE6" w:rsidRPr="00C15207" w:rsidRDefault="00C14FE6" w:rsidP="00C14FE6">
            <w:pPr>
              <w:rPr>
                <w:rFonts w:ascii="-webkit-standard" w:hAnsi="-webkit-standard"/>
                <w:color w:val="000000"/>
                <w:sz w:val="21"/>
                <w:szCs w:val="21"/>
              </w:rPr>
            </w:pPr>
            <w:r w:rsidRPr="00C15207">
              <w:rPr>
                <w:rFonts w:ascii="-webkit-standard" w:hAnsi="-webkit-standard"/>
                <w:color w:val="000000"/>
                <w:sz w:val="21"/>
                <w:szCs w:val="21"/>
              </w:rPr>
              <w:t>Students may share answers verbally.</w:t>
            </w:r>
          </w:p>
          <w:p w14:paraId="199FF61A" w14:textId="77777777" w:rsidR="00C14FE6" w:rsidRPr="00C15207" w:rsidRDefault="00C14FE6" w:rsidP="00C14FE6">
            <w:pPr>
              <w:rPr>
                <w:rFonts w:ascii="-webkit-standard" w:hAnsi="-webkit-standard"/>
                <w:color w:val="000000"/>
                <w:sz w:val="21"/>
                <w:szCs w:val="21"/>
              </w:rPr>
            </w:pPr>
          </w:p>
          <w:p w14:paraId="295F1D80" w14:textId="77777777" w:rsidR="00C14FE6" w:rsidRPr="00C15207" w:rsidRDefault="00C14FE6" w:rsidP="00C14FE6">
            <w:pPr>
              <w:rPr>
                <w:rFonts w:ascii="-webkit-standard" w:hAnsi="-webkit-standard"/>
                <w:color w:val="000000"/>
                <w:sz w:val="21"/>
                <w:szCs w:val="21"/>
              </w:rPr>
            </w:pPr>
          </w:p>
          <w:p w14:paraId="0CB8F727" w14:textId="77777777" w:rsidR="00C14FE6" w:rsidRPr="00C15207" w:rsidRDefault="00C14FE6" w:rsidP="00C14FE6">
            <w:pPr>
              <w:rPr>
                <w:rFonts w:ascii="-webkit-standard" w:hAnsi="-webkit-standard"/>
                <w:color w:val="000000"/>
                <w:sz w:val="21"/>
                <w:szCs w:val="21"/>
              </w:rPr>
            </w:pPr>
          </w:p>
          <w:p w14:paraId="3E7CED4A" w14:textId="77777777" w:rsidR="00C14FE6" w:rsidRPr="00C15207" w:rsidRDefault="00C14FE6" w:rsidP="00C14FE6">
            <w:pPr>
              <w:pStyle w:val="NormalWeb"/>
              <w:rPr>
                <w:color w:val="000000"/>
                <w:sz w:val="21"/>
                <w:szCs w:val="21"/>
              </w:rPr>
            </w:pPr>
            <w:r w:rsidRPr="00C15207">
              <w:rPr>
                <w:color w:val="000000"/>
                <w:sz w:val="21"/>
                <w:szCs w:val="21"/>
              </w:rPr>
              <w:lastRenderedPageBreak/>
              <w:t>Pictures of ingredients are provided for visual learners.</w:t>
            </w:r>
          </w:p>
          <w:p w14:paraId="400B57ED" w14:textId="77777777" w:rsidR="00C14FE6" w:rsidRPr="00C15207" w:rsidRDefault="00C14FE6" w:rsidP="00C14FE6">
            <w:pPr>
              <w:pStyle w:val="NormalWeb"/>
              <w:rPr>
                <w:color w:val="000000"/>
                <w:sz w:val="21"/>
                <w:szCs w:val="21"/>
              </w:rPr>
            </w:pPr>
          </w:p>
          <w:p w14:paraId="0DA3055A" w14:textId="77777777" w:rsidR="00C14FE6" w:rsidRPr="00C15207" w:rsidRDefault="00C14FE6" w:rsidP="00C14FE6">
            <w:pPr>
              <w:pStyle w:val="NormalWeb"/>
              <w:rPr>
                <w:color w:val="000000"/>
                <w:sz w:val="21"/>
                <w:szCs w:val="21"/>
              </w:rPr>
            </w:pPr>
            <w:r w:rsidRPr="00C15207">
              <w:rPr>
                <w:color w:val="000000"/>
                <w:sz w:val="21"/>
                <w:szCs w:val="21"/>
              </w:rPr>
              <w:t>Students may respond verbally.</w:t>
            </w:r>
          </w:p>
          <w:p w14:paraId="57B43354" w14:textId="77777777" w:rsidR="00C14FE6" w:rsidRPr="00C15207" w:rsidRDefault="00C14FE6" w:rsidP="00C14FE6">
            <w:pPr>
              <w:pStyle w:val="NormalWeb"/>
              <w:rPr>
                <w:color w:val="000000"/>
                <w:sz w:val="21"/>
                <w:szCs w:val="21"/>
              </w:rPr>
            </w:pPr>
          </w:p>
          <w:p w14:paraId="302BEC6D" w14:textId="77777777" w:rsidR="00C14FE6" w:rsidRPr="00C15207" w:rsidRDefault="00C14FE6" w:rsidP="00C14FE6">
            <w:pPr>
              <w:pStyle w:val="NormalWeb"/>
              <w:rPr>
                <w:color w:val="000000"/>
                <w:sz w:val="21"/>
                <w:szCs w:val="21"/>
              </w:rPr>
            </w:pPr>
          </w:p>
          <w:p w14:paraId="6D6C8219" w14:textId="77777777" w:rsidR="00C14FE6" w:rsidRPr="00C15207" w:rsidRDefault="00C14FE6" w:rsidP="00C14FE6">
            <w:pPr>
              <w:pStyle w:val="NormalWeb"/>
              <w:rPr>
                <w:color w:val="000000"/>
                <w:sz w:val="21"/>
                <w:szCs w:val="21"/>
              </w:rPr>
            </w:pPr>
            <w:r w:rsidRPr="00C15207">
              <w:rPr>
                <w:color w:val="000000"/>
                <w:sz w:val="21"/>
                <w:szCs w:val="21"/>
              </w:rPr>
              <w:t>Teacher may read instructions aloud.</w:t>
            </w:r>
          </w:p>
          <w:p w14:paraId="1B78AFBC" w14:textId="77777777" w:rsidR="00C14FE6" w:rsidRPr="00C15207" w:rsidRDefault="00C14FE6" w:rsidP="00C14FE6">
            <w:pPr>
              <w:pStyle w:val="NormalWeb"/>
              <w:rPr>
                <w:color w:val="000000"/>
                <w:sz w:val="21"/>
                <w:szCs w:val="21"/>
              </w:rPr>
            </w:pPr>
          </w:p>
          <w:p w14:paraId="0675F719" w14:textId="06E58BD7" w:rsidR="00C14FE6" w:rsidRPr="00C15207" w:rsidRDefault="00C14FE6" w:rsidP="00C14FE6">
            <w:pPr>
              <w:pStyle w:val="NormalWeb"/>
              <w:rPr>
                <w:sz w:val="21"/>
                <w:szCs w:val="21"/>
              </w:rPr>
            </w:pPr>
          </w:p>
        </w:tc>
      </w:tr>
      <w:tr w:rsidR="00C14FE6" w:rsidRPr="00C15207" w14:paraId="3B2444C7" w14:textId="77777777">
        <w:trPr>
          <w:trHeight w:val="576"/>
        </w:trPr>
        <w:tc>
          <w:tcPr>
            <w:tcW w:w="2171" w:type="dxa"/>
            <w:vMerge/>
          </w:tcPr>
          <w:p w14:paraId="558B66E7"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c>
          <w:tcPr>
            <w:tcW w:w="2155" w:type="dxa"/>
          </w:tcPr>
          <w:p w14:paraId="58C2995E" w14:textId="77777777" w:rsidR="00C14FE6" w:rsidRPr="00C15207" w:rsidRDefault="00C14FE6" w:rsidP="00C14FE6">
            <w:pPr>
              <w:rPr>
                <w:sz w:val="21"/>
                <w:szCs w:val="21"/>
              </w:rPr>
            </w:pPr>
            <w:r w:rsidRPr="00C15207">
              <w:rPr>
                <w:sz w:val="21"/>
                <w:szCs w:val="21"/>
              </w:rPr>
              <w:t>Formative Assessment</w:t>
            </w:r>
          </w:p>
          <w:p w14:paraId="5FF7903F" w14:textId="166A43ED" w:rsidR="00C14FE6" w:rsidRPr="00C15207" w:rsidRDefault="00E4721F" w:rsidP="00C14FE6">
            <w:pPr>
              <w:rPr>
                <w:sz w:val="21"/>
                <w:szCs w:val="21"/>
              </w:rPr>
            </w:pPr>
            <w:r w:rsidRPr="00C15207">
              <w:rPr>
                <w:color w:val="000000"/>
                <w:sz w:val="21"/>
                <w:szCs w:val="21"/>
              </w:rPr>
              <w:t>Hands-on sorting activity with teacher observation checklist and brief student explanation</w:t>
            </w:r>
          </w:p>
        </w:tc>
        <w:tc>
          <w:tcPr>
            <w:tcW w:w="2148" w:type="dxa"/>
          </w:tcPr>
          <w:p w14:paraId="4E0E3D20" w14:textId="77777777" w:rsidR="00C14FE6" w:rsidRPr="00C15207" w:rsidRDefault="00C14FE6" w:rsidP="00C14FE6">
            <w:pPr>
              <w:rPr>
                <w:sz w:val="21"/>
                <w:szCs w:val="21"/>
              </w:rPr>
            </w:pPr>
          </w:p>
          <w:p w14:paraId="3765A30B" w14:textId="148F34B1" w:rsidR="00C14FE6" w:rsidRPr="00C15207" w:rsidRDefault="00C14FE6" w:rsidP="00C14FE6">
            <w:pPr>
              <w:rPr>
                <w:sz w:val="21"/>
                <w:szCs w:val="21"/>
              </w:rPr>
            </w:pPr>
            <w:r w:rsidRPr="00C15207">
              <w:rPr>
                <w:color w:val="000000"/>
                <w:sz w:val="21"/>
                <w:szCs w:val="21"/>
              </w:rPr>
              <w:t>Ingredient identification worksheet</w:t>
            </w:r>
          </w:p>
        </w:tc>
        <w:tc>
          <w:tcPr>
            <w:tcW w:w="2156" w:type="dxa"/>
            <w:vMerge/>
          </w:tcPr>
          <w:p w14:paraId="512CB4E3"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r>
      <w:tr w:rsidR="00C14FE6" w:rsidRPr="00C15207" w14:paraId="72D13F20" w14:textId="77777777">
        <w:trPr>
          <w:trHeight w:val="576"/>
        </w:trPr>
        <w:tc>
          <w:tcPr>
            <w:tcW w:w="2171" w:type="dxa"/>
            <w:vMerge/>
          </w:tcPr>
          <w:p w14:paraId="796F57BD"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c>
          <w:tcPr>
            <w:tcW w:w="2155" w:type="dxa"/>
          </w:tcPr>
          <w:p w14:paraId="6ADFBF02" w14:textId="77777777" w:rsidR="00C14FE6" w:rsidRPr="00C15207" w:rsidRDefault="00C14FE6" w:rsidP="00C14FE6">
            <w:pPr>
              <w:rPr>
                <w:sz w:val="21"/>
                <w:szCs w:val="21"/>
              </w:rPr>
            </w:pPr>
            <w:r w:rsidRPr="00C15207">
              <w:rPr>
                <w:sz w:val="21"/>
                <w:szCs w:val="21"/>
              </w:rPr>
              <w:t>Reflective Assessment</w:t>
            </w:r>
          </w:p>
          <w:p w14:paraId="3F85D882" w14:textId="079D2994" w:rsidR="00C14FE6" w:rsidRPr="00C15207" w:rsidRDefault="00C14FE6" w:rsidP="00C14FE6">
            <w:pPr>
              <w:rPr>
                <w:sz w:val="21"/>
                <w:szCs w:val="21"/>
              </w:rPr>
            </w:pPr>
            <w:r w:rsidRPr="00C15207">
              <w:rPr>
                <w:color w:val="000000"/>
                <w:sz w:val="21"/>
                <w:szCs w:val="21"/>
              </w:rPr>
              <w:t>Students explain how healthy foods help their bodies grow and stay strong.</w:t>
            </w:r>
          </w:p>
        </w:tc>
        <w:tc>
          <w:tcPr>
            <w:tcW w:w="2148" w:type="dxa"/>
          </w:tcPr>
          <w:p w14:paraId="013D0770" w14:textId="77777777" w:rsidR="00C14FE6" w:rsidRPr="00C15207" w:rsidRDefault="00C14FE6" w:rsidP="00C14FE6">
            <w:pPr>
              <w:pStyle w:val="NormalWeb"/>
              <w:rPr>
                <w:color w:val="000000"/>
                <w:sz w:val="21"/>
                <w:szCs w:val="21"/>
              </w:rPr>
            </w:pPr>
            <w:r w:rsidRPr="00C15207">
              <w:rPr>
                <w:color w:val="000000"/>
                <w:sz w:val="21"/>
                <w:szCs w:val="21"/>
              </w:rPr>
              <w:t>Partner discussion activity</w:t>
            </w:r>
          </w:p>
          <w:p w14:paraId="0CCFCDD1" w14:textId="77777777" w:rsidR="00C14FE6" w:rsidRPr="00C15207" w:rsidRDefault="00C14FE6" w:rsidP="00C14FE6">
            <w:pPr>
              <w:rPr>
                <w:sz w:val="21"/>
                <w:szCs w:val="21"/>
              </w:rPr>
            </w:pPr>
          </w:p>
        </w:tc>
        <w:tc>
          <w:tcPr>
            <w:tcW w:w="2156" w:type="dxa"/>
            <w:vMerge/>
          </w:tcPr>
          <w:p w14:paraId="1B17958F"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r>
      <w:tr w:rsidR="00C14FE6" w:rsidRPr="00C15207" w14:paraId="37610008" w14:textId="77777777">
        <w:trPr>
          <w:trHeight w:val="576"/>
        </w:trPr>
        <w:tc>
          <w:tcPr>
            <w:tcW w:w="2171" w:type="dxa"/>
            <w:vMerge/>
          </w:tcPr>
          <w:p w14:paraId="606FA6F5"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c>
          <w:tcPr>
            <w:tcW w:w="2155" w:type="dxa"/>
          </w:tcPr>
          <w:p w14:paraId="16EA73D5" w14:textId="77777777" w:rsidR="00C14FE6" w:rsidRPr="00C15207" w:rsidRDefault="00C14FE6" w:rsidP="00C14FE6">
            <w:pPr>
              <w:rPr>
                <w:sz w:val="21"/>
                <w:szCs w:val="21"/>
              </w:rPr>
            </w:pPr>
            <w:r w:rsidRPr="00C15207">
              <w:rPr>
                <w:sz w:val="21"/>
                <w:szCs w:val="21"/>
              </w:rPr>
              <w:t>Summative (Post) Assessment</w:t>
            </w:r>
          </w:p>
          <w:p w14:paraId="3664FA45" w14:textId="379A4CE6" w:rsidR="00C14FE6" w:rsidRPr="00C15207" w:rsidRDefault="00E4721F" w:rsidP="00C14FE6">
            <w:pPr>
              <w:rPr>
                <w:sz w:val="21"/>
                <w:szCs w:val="21"/>
              </w:rPr>
            </w:pPr>
            <w:r w:rsidRPr="00C15207">
              <w:rPr>
                <w:rFonts w:ascii="-webkit-standard" w:hAnsi="-webkit-standard"/>
                <w:color w:val="000000"/>
                <w:sz w:val="21"/>
                <w:szCs w:val="21"/>
              </w:rPr>
              <w:t>Students will sort and explain healthy ingredients from a set of real or pictured items used in the Molly Mix recipe.</w:t>
            </w:r>
          </w:p>
        </w:tc>
        <w:tc>
          <w:tcPr>
            <w:tcW w:w="2148" w:type="dxa"/>
          </w:tcPr>
          <w:p w14:paraId="235237E9" w14:textId="77777777" w:rsidR="00C14FE6" w:rsidRPr="00C15207" w:rsidRDefault="00C14FE6" w:rsidP="00C14FE6">
            <w:pPr>
              <w:pStyle w:val="NormalWeb"/>
              <w:rPr>
                <w:color w:val="000000"/>
                <w:sz w:val="21"/>
                <w:szCs w:val="21"/>
              </w:rPr>
            </w:pPr>
            <w:r w:rsidRPr="00C15207">
              <w:rPr>
                <w:color w:val="000000"/>
                <w:sz w:val="21"/>
                <w:szCs w:val="21"/>
              </w:rPr>
              <w:t>Matching worksheet</w:t>
            </w:r>
          </w:p>
          <w:p w14:paraId="5AE1E6CE" w14:textId="77777777" w:rsidR="00C14FE6" w:rsidRPr="00C15207" w:rsidRDefault="00C14FE6" w:rsidP="00C14FE6">
            <w:pPr>
              <w:rPr>
                <w:sz w:val="21"/>
                <w:szCs w:val="21"/>
              </w:rPr>
            </w:pPr>
          </w:p>
        </w:tc>
        <w:tc>
          <w:tcPr>
            <w:tcW w:w="2156" w:type="dxa"/>
            <w:vMerge/>
          </w:tcPr>
          <w:p w14:paraId="27606074" w14:textId="77777777" w:rsidR="00C14FE6" w:rsidRPr="00C15207" w:rsidRDefault="00C14FE6" w:rsidP="00C14FE6">
            <w:pPr>
              <w:widowControl w:val="0"/>
              <w:pBdr>
                <w:top w:val="nil"/>
                <w:left w:val="nil"/>
                <w:bottom w:val="nil"/>
                <w:right w:val="nil"/>
                <w:between w:val="nil"/>
              </w:pBdr>
              <w:spacing w:line="276" w:lineRule="auto"/>
              <w:rPr>
                <w:sz w:val="21"/>
                <w:szCs w:val="21"/>
              </w:rPr>
            </w:pPr>
          </w:p>
        </w:tc>
      </w:tr>
      <w:tr w:rsidR="00C14FE6" w:rsidRPr="00C15207" w14:paraId="3569B446" w14:textId="77777777">
        <w:trPr>
          <w:trHeight w:val="576"/>
        </w:trPr>
        <w:tc>
          <w:tcPr>
            <w:tcW w:w="2171" w:type="dxa"/>
            <w:vMerge w:val="restart"/>
          </w:tcPr>
          <w:p w14:paraId="2257D22E" w14:textId="77777777" w:rsidR="00C14FE6" w:rsidRPr="00C15207" w:rsidRDefault="00C14FE6" w:rsidP="00C14FE6">
            <w:pPr>
              <w:rPr>
                <w:sz w:val="21"/>
                <w:szCs w:val="21"/>
              </w:rPr>
            </w:pPr>
            <w:r w:rsidRPr="00C15207">
              <w:rPr>
                <w:sz w:val="21"/>
                <w:szCs w:val="21"/>
              </w:rPr>
              <w:t>Objective 4….</w:t>
            </w:r>
          </w:p>
          <w:p w14:paraId="57553F5D" w14:textId="77777777" w:rsidR="00C14FE6" w:rsidRPr="00C15207" w:rsidRDefault="00C14FE6" w:rsidP="00C14FE6">
            <w:pPr>
              <w:rPr>
                <w:sz w:val="21"/>
                <w:szCs w:val="21"/>
              </w:rPr>
            </w:pPr>
          </w:p>
          <w:p w14:paraId="1F4B0E19" w14:textId="0EE2CF31" w:rsidR="00C14FE6" w:rsidRPr="00C15207" w:rsidRDefault="00C15207" w:rsidP="00C14FE6">
            <w:pPr>
              <w:rPr>
                <w:sz w:val="21"/>
                <w:szCs w:val="21"/>
              </w:rPr>
            </w:pPr>
            <w:r w:rsidRPr="00C15207">
              <w:rPr>
                <w:rFonts w:ascii="-webkit-standard" w:hAnsi="-webkit-standard"/>
                <w:color w:val="000000"/>
                <w:sz w:val="21"/>
                <w:szCs w:val="21"/>
              </w:rPr>
              <w:t>After completing the Molly Mix unit, 3rd grade students will be able to create a drawing or mini poster that illustrates one healthy snack idea, including at least two healthy ingredients and one health benefit, with 80% accuracy according to a teacher-created rubric.</w:t>
            </w:r>
          </w:p>
        </w:tc>
        <w:tc>
          <w:tcPr>
            <w:tcW w:w="2155" w:type="dxa"/>
          </w:tcPr>
          <w:p w14:paraId="0B9F7BEE" w14:textId="77777777" w:rsidR="00C14FE6" w:rsidRPr="00C15207" w:rsidRDefault="00C14FE6" w:rsidP="00C14FE6">
            <w:pPr>
              <w:rPr>
                <w:sz w:val="21"/>
                <w:szCs w:val="21"/>
              </w:rPr>
            </w:pPr>
            <w:r w:rsidRPr="00C15207">
              <w:rPr>
                <w:sz w:val="21"/>
                <w:szCs w:val="21"/>
              </w:rPr>
              <w:t>Pre-Assessment</w:t>
            </w:r>
          </w:p>
          <w:p w14:paraId="4565D10C" w14:textId="77777777" w:rsidR="00C14FE6" w:rsidRPr="00C15207" w:rsidRDefault="00C14FE6" w:rsidP="00C14FE6">
            <w:pPr>
              <w:pStyle w:val="NormalWeb"/>
              <w:rPr>
                <w:color w:val="000000"/>
                <w:sz w:val="21"/>
                <w:szCs w:val="21"/>
              </w:rPr>
            </w:pPr>
            <w:r w:rsidRPr="00C15207">
              <w:rPr>
                <w:color w:val="000000"/>
                <w:sz w:val="21"/>
                <w:szCs w:val="21"/>
              </w:rPr>
              <w:t>Students brainstorm snack ideas during class discussion.</w:t>
            </w:r>
          </w:p>
          <w:p w14:paraId="0061FE1B" w14:textId="77777777" w:rsidR="00C14FE6" w:rsidRPr="00C15207" w:rsidRDefault="00C14FE6" w:rsidP="00C14FE6">
            <w:pPr>
              <w:rPr>
                <w:sz w:val="21"/>
                <w:szCs w:val="21"/>
              </w:rPr>
            </w:pPr>
          </w:p>
          <w:p w14:paraId="1D688ABC" w14:textId="77777777" w:rsidR="00C14FE6" w:rsidRPr="00C15207" w:rsidRDefault="00C14FE6" w:rsidP="00C14FE6">
            <w:pPr>
              <w:rPr>
                <w:sz w:val="21"/>
                <w:szCs w:val="21"/>
              </w:rPr>
            </w:pPr>
          </w:p>
        </w:tc>
        <w:tc>
          <w:tcPr>
            <w:tcW w:w="2148" w:type="dxa"/>
          </w:tcPr>
          <w:p w14:paraId="4E9F03DF" w14:textId="77777777" w:rsidR="00C14FE6" w:rsidRPr="00C15207" w:rsidRDefault="00C14FE6" w:rsidP="00C14FE6">
            <w:pPr>
              <w:rPr>
                <w:sz w:val="21"/>
                <w:szCs w:val="21"/>
              </w:rPr>
            </w:pPr>
          </w:p>
        </w:tc>
        <w:tc>
          <w:tcPr>
            <w:tcW w:w="2156" w:type="dxa"/>
            <w:vMerge w:val="restart"/>
          </w:tcPr>
          <w:p w14:paraId="46BC31FB" w14:textId="77777777" w:rsidR="00C14FE6" w:rsidRPr="00C15207" w:rsidRDefault="00C14FE6" w:rsidP="00C14FE6">
            <w:pPr>
              <w:rPr>
                <w:rFonts w:ascii="-webkit-standard" w:hAnsi="-webkit-standard"/>
                <w:color w:val="000000"/>
                <w:sz w:val="21"/>
                <w:szCs w:val="21"/>
              </w:rPr>
            </w:pPr>
            <w:r w:rsidRPr="00C15207">
              <w:rPr>
                <w:rFonts w:ascii="-webkit-standard" w:hAnsi="-webkit-standard"/>
                <w:color w:val="000000"/>
                <w:sz w:val="21"/>
                <w:szCs w:val="21"/>
              </w:rPr>
              <w:t>Students may share ideas verbally.</w:t>
            </w:r>
          </w:p>
          <w:p w14:paraId="0280D16B" w14:textId="77777777" w:rsidR="00C14FE6" w:rsidRPr="00C15207" w:rsidRDefault="00C14FE6" w:rsidP="00C14FE6">
            <w:pPr>
              <w:rPr>
                <w:rFonts w:ascii="-webkit-standard" w:hAnsi="-webkit-standard"/>
                <w:color w:val="000000"/>
                <w:sz w:val="21"/>
                <w:szCs w:val="21"/>
              </w:rPr>
            </w:pPr>
          </w:p>
          <w:p w14:paraId="36A1C700" w14:textId="77777777" w:rsidR="00C14FE6" w:rsidRPr="00C15207" w:rsidRDefault="00C14FE6" w:rsidP="00C14FE6">
            <w:pPr>
              <w:rPr>
                <w:rFonts w:ascii="-webkit-standard" w:hAnsi="-webkit-standard"/>
                <w:color w:val="000000"/>
                <w:sz w:val="21"/>
                <w:szCs w:val="21"/>
              </w:rPr>
            </w:pPr>
          </w:p>
          <w:p w14:paraId="260691E2" w14:textId="77777777" w:rsidR="00C14FE6" w:rsidRPr="00C15207" w:rsidRDefault="00C14FE6" w:rsidP="00C14FE6">
            <w:pPr>
              <w:rPr>
                <w:rFonts w:ascii="-webkit-standard" w:hAnsi="-webkit-standard"/>
                <w:color w:val="000000"/>
                <w:sz w:val="21"/>
                <w:szCs w:val="21"/>
              </w:rPr>
            </w:pPr>
          </w:p>
          <w:p w14:paraId="4863BE74" w14:textId="77777777" w:rsidR="00C14FE6" w:rsidRPr="00C15207" w:rsidRDefault="00C14FE6" w:rsidP="00C14FE6">
            <w:pPr>
              <w:rPr>
                <w:rFonts w:ascii="-webkit-standard" w:hAnsi="-webkit-standard"/>
                <w:color w:val="000000"/>
                <w:sz w:val="21"/>
                <w:szCs w:val="21"/>
              </w:rPr>
            </w:pPr>
          </w:p>
          <w:p w14:paraId="6F827895" w14:textId="77777777" w:rsidR="00C14FE6" w:rsidRPr="00C15207" w:rsidRDefault="00C14FE6" w:rsidP="00C14FE6">
            <w:pPr>
              <w:pStyle w:val="NormalWeb"/>
              <w:rPr>
                <w:color w:val="000000"/>
                <w:sz w:val="21"/>
                <w:szCs w:val="21"/>
              </w:rPr>
            </w:pPr>
            <w:r w:rsidRPr="00C15207">
              <w:rPr>
                <w:color w:val="000000"/>
                <w:sz w:val="21"/>
                <w:szCs w:val="21"/>
              </w:rPr>
              <w:t>Poster templates may be provided.</w:t>
            </w:r>
          </w:p>
          <w:p w14:paraId="5C7BA8DF" w14:textId="77777777" w:rsidR="00C14FE6" w:rsidRPr="00C15207" w:rsidRDefault="00C14FE6" w:rsidP="00C14FE6">
            <w:pPr>
              <w:pStyle w:val="NormalWeb"/>
              <w:rPr>
                <w:color w:val="000000"/>
                <w:sz w:val="21"/>
                <w:szCs w:val="21"/>
              </w:rPr>
            </w:pPr>
            <w:r w:rsidRPr="00C15207">
              <w:rPr>
                <w:color w:val="000000"/>
                <w:sz w:val="21"/>
                <w:szCs w:val="21"/>
              </w:rPr>
              <w:t>Students may present ideas verbally.</w:t>
            </w:r>
          </w:p>
          <w:p w14:paraId="4ED9EBA5" w14:textId="77777777" w:rsidR="00C14FE6" w:rsidRPr="00C15207" w:rsidRDefault="00C14FE6" w:rsidP="00C14FE6">
            <w:pPr>
              <w:pStyle w:val="NormalWeb"/>
              <w:rPr>
                <w:color w:val="000000"/>
                <w:sz w:val="21"/>
                <w:szCs w:val="21"/>
              </w:rPr>
            </w:pPr>
          </w:p>
          <w:p w14:paraId="4EFA2040" w14:textId="77777777" w:rsidR="00C14FE6" w:rsidRPr="00C15207" w:rsidRDefault="00C14FE6" w:rsidP="00C14FE6">
            <w:pPr>
              <w:rPr>
                <w:sz w:val="21"/>
                <w:szCs w:val="21"/>
              </w:rPr>
            </w:pPr>
          </w:p>
          <w:p w14:paraId="456456FB" w14:textId="31F654C2" w:rsidR="00C14FE6" w:rsidRPr="00C15207" w:rsidRDefault="00C14FE6" w:rsidP="00C14FE6">
            <w:pPr>
              <w:rPr>
                <w:sz w:val="21"/>
                <w:szCs w:val="21"/>
              </w:rPr>
            </w:pPr>
            <w:r w:rsidRPr="00C15207">
              <w:rPr>
                <w:rFonts w:ascii="-webkit-standard" w:hAnsi="-webkit-standard"/>
                <w:color w:val="000000"/>
                <w:sz w:val="21"/>
                <w:szCs w:val="21"/>
              </w:rPr>
              <w:t>Students may draw instead of writing and receive teacher support.</w:t>
            </w:r>
          </w:p>
        </w:tc>
      </w:tr>
      <w:tr w:rsidR="00C14FE6" w:rsidRPr="00C15207" w14:paraId="2D3E567F" w14:textId="77777777">
        <w:trPr>
          <w:trHeight w:val="576"/>
        </w:trPr>
        <w:tc>
          <w:tcPr>
            <w:tcW w:w="2171" w:type="dxa"/>
            <w:vMerge/>
          </w:tcPr>
          <w:p w14:paraId="3335BA25" w14:textId="77777777" w:rsidR="00C14FE6" w:rsidRPr="00C15207" w:rsidRDefault="00C14FE6" w:rsidP="00C14FE6">
            <w:pPr>
              <w:rPr>
                <w:sz w:val="21"/>
                <w:szCs w:val="21"/>
              </w:rPr>
            </w:pPr>
          </w:p>
        </w:tc>
        <w:tc>
          <w:tcPr>
            <w:tcW w:w="2155" w:type="dxa"/>
          </w:tcPr>
          <w:p w14:paraId="4A5DFE77" w14:textId="77777777" w:rsidR="00C14FE6" w:rsidRPr="00C15207" w:rsidRDefault="00C14FE6" w:rsidP="00C14FE6">
            <w:pPr>
              <w:rPr>
                <w:sz w:val="21"/>
                <w:szCs w:val="21"/>
              </w:rPr>
            </w:pPr>
            <w:r w:rsidRPr="00C15207">
              <w:rPr>
                <w:sz w:val="21"/>
                <w:szCs w:val="21"/>
              </w:rPr>
              <w:t>Formative Assessment</w:t>
            </w:r>
          </w:p>
          <w:p w14:paraId="795455E3" w14:textId="4E45F481" w:rsidR="00C14FE6" w:rsidRPr="00C15207" w:rsidRDefault="00C14FE6" w:rsidP="00C14FE6">
            <w:pPr>
              <w:rPr>
                <w:sz w:val="21"/>
                <w:szCs w:val="21"/>
              </w:rPr>
            </w:pPr>
            <w:r w:rsidRPr="00C15207">
              <w:rPr>
                <w:rFonts w:ascii="-webkit-standard" w:hAnsi="-webkit-standard"/>
                <w:color w:val="000000"/>
                <w:sz w:val="21"/>
                <w:szCs w:val="21"/>
              </w:rPr>
              <w:t>Students create a plan for their snack poster.</w:t>
            </w:r>
          </w:p>
          <w:p w14:paraId="2F32F9AE" w14:textId="77777777" w:rsidR="00C14FE6" w:rsidRPr="00C15207" w:rsidRDefault="00C14FE6" w:rsidP="00C14FE6">
            <w:pPr>
              <w:rPr>
                <w:sz w:val="21"/>
                <w:szCs w:val="21"/>
              </w:rPr>
            </w:pPr>
          </w:p>
        </w:tc>
        <w:tc>
          <w:tcPr>
            <w:tcW w:w="2148" w:type="dxa"/>
          </w:tcPr>
          <w:p w14:paraId="51A152B0" w14:textId="730D8EB2" w:rsidR="00C14FE6" w:rsidRPr="00C15207" w:rsidRDefault="00C14FE6" w:rsidP="00C14FE6">
            <w:pPr>
              <w:rPr>
                <w:sz w:val="21"/>
                <w:szCs w:val="21"/>
              </w:rPr>
            </w:pPr>
            <w:r w:rsidRPr="00C15207">
              <w:rPr>
                <w:rFonts w:ascii="-webkit-standard" w:hAnsi="-webkit-standard"/>
                <w:color w:val="000000"/>
                <w:sz w:val="21"/>
                <w:szCs w:val="21"/>
              </w:rPr>
              <w:t>Snack planning worksheet</w:t>
            </w:r>
          </w:p>
        </w:tc>
        <w:tc>
          <w:tcPr>
            <w:tcW w:w="2156" w:type="dxa"/>
            <w:vMerge/>
          </w:tcPr>
          <w:p w14:paraId="34EE18E8" w14:textId="77777777" w:rsidR="00C14FE6" w:rsidRPr="00C15207" w:rsidRDefault="00C14FE6" w:rsidP="00C14FE6">
            <w:pPr>
              <w:rPr>
                <w:sz w:val="21"/>
                <w:szCs w:val="21"/>
              </w:rPr>
            </w:pPr>
          </w:p>
        </w:tc>
      </w:tr>
      <w:tr w:rsidR="00C14FE6" w:rsidRPr="00C15207" w14:paraId="5961C23C" w14:textId="77777777">
        <w:trPr>
          <w:trHeight w:val="576"/>
        </w:trPr>
        <w:tc>
          <w:tcPr>
            <w:tcW w:w="2171" w:type="dxa"/>
            <w:vMerge/>
          </w:tcPr>
          <w:p w14:paraId="4B891449" w14:textId="77777777" w:rsidR="00C14FE6" w:rsidRPr="00C15207" w:rsidRDefault="00C14FE6" w:rsidP="00C14FE6">
            <w:pPr>
              <w:rPr>
                <w:sz w:val="21"/>
                <w:szCs w:val="21"/>
              </w:rPr>
            </w:pPr>
          </w:p>
        </w:tc>
        <w:tc>
          <w:tcPr>
            <w:tcW w:w="2155" w:type="dxa"/>
          </w:tcPr>
          <w:p w14:paraId="12F7FEF7" w14:textId="77777777" w:rsidR="00C14FE6" w:rsidRPr="00C15207" w:rsidRDefault="00C14FE6" w:rsidP="00C14FE6">
            <w:pPr>
              <w:rPr>
                <w:sz w:val="21"/>
                <w:szCs w:val="21"/>
              </w:rPr>
            </w:pPr>
            <w:r w:rsidRPr="00C15207">
              <w:rPr>
                <w:sz w:val="21"/>
                <w:szCs w:val="21"/>
              </w:rPr>
              <w:t>Reflective Assessment</w:t>
            </w:r>
          </w:p>
          <w:p w14:paraId="73696052" w14:textId="77777777" w:rsidR="00C14FE6" w:rsidRPr="00C15207" w:rsidRDefault="00C14FE6" w:rsidP="00C14FE6">
            <w:pPr>
              <w:jc w:val="right"/>
              <w:rPr>
                <w:sz w:val="21"/>
                <w:szCs w:val="21"/>
              </w:rPr>
            </w:pPr>
          </w:p>
          <w:p w14:paraId="64DC1FAA" w14:textId="4D50DBEF" w:rsidR="00C14FE6" w:rsidRPr="00C15207" w:rsidRDefault="00C14FE6" w:rsidP="00C14FE6">
            <w:pPr>
              <w:rPr>
                <w:sz w:val="21"/>
                <w:szCs w:val="21"/>
              </w:rPr>
            </w:pPr>
            <w:r w:rsidRPr="00C15207">
              <w:rPr>
                <w:rFonts w:ascii="-webkit-standard" w:hAnsi="-webkit-standard"/>
                <w:color w:val="000000"/>
                <w:sz w:val="21"/>
                <w:szCs w:val="21"/>
              </w:rPr>
              <w:t>Students explain their snack idea to a partner</w:t>
            </w:r>
          </w:p>
        </w:tc>
        <w:tc>
          <w:tcPr>
            <w:tcW w:w="2148" w:type="dxa"/>
          </w:tcPr>
          <w:p w14:paraId="6BB7B338" w14:textId="736BC233" w:rsidR="00C14FE6" w:rsidRPr="00C15207" w:rsidRDefault="00C14FE6" w:rsidP="00C14FE6">
            <w:pPr>
              <w:rPr>
                <w:sz w:val="21"/>
                <w:szCs w:val="21"/>
              </w:rPr>
            </w:pPr>
            <w:r w:rsidRPr="00C15207">
              <w:rPr>
                <w:rFonts w:ascii="-webkit-standard" w:hAnsi="-webkit-standard"/>
                <w:color w:val="000000"/>
                <w:sz w:val="21"/>
                <w:szCs w:val="21"/>
              </w:rPr>
              <w:t>Peer discussion activity</w:t>
            </w:r>
          </w:p>
        </w:tc>
        <w:tc>
          <w:tcPr>
            <w:tcW w:w="2156" w:type="dxa"/>
            <w:vMerge/>
          </w:tcPr>
          <w:p w14:paraId="01634BDB" w14:textId="77777777" w:rsidR="00C14FE6" w:rsidRPr="00C15207" w:rsidRDefault="00C14FE6" w:rsidP="00C14FE6">
            <w:pPr>
              <w:rPr>
                <w:sz w:val="21"/>
                <w:szCs w:val="21"/>
              </w:rPr>
            </w:pPr>
          </w:p>
        </w:tc>
      </w:tr>
      <w:tr w:rsidR="00C14FE6" w:rsidRPr="00C15207" w14:paraId="1EF8B69C" w14:textId="77777777">
        <w:trPr>
          <w:trHeight w:val="576"/>
        </w:trPr>
        <w:tc>
          <w:tcPr>
            <w:tcW w:w="2171" w:type="dxa"/>
            <w:vMerge/>
          </w:tcPr>
          <w:p w14:paraId="1665620D" w14:textId="77777777" w:rsidR="00C14FE6" w:rsidRPr="00C15207" w:rsidRDefault="00C14FE6" w:rsidP="00C14FE6">
            <w:pPr>
              <w:rPr>
                <w:sz w:val="21"/>
                <w:szCs w:val="21"/>
              </w:rPr>
            </w:pPr>
          </w:p>
        </w:tc>
        <w:tc>
          <w:tcPr>
            <w:tcW w:w="2155" w:type="dxa"/>
          </w:tcPr>
          <w:p w14:paraId="6D7475F9" w14:textId="77777777" w:rsidR="00C14FE6" w:rsidRPr="00C15207" w:rsidRDefault="00C14FE6" w:rsidP="00C14FE6">
            <w:pPr>
              <w:rPr>
                <w:sz w:val="21"/>
                <w:szCs w:val="21"/>
              </w:rPr>
            </w:pPr>
            <w:r w:rsidRPr="00C15207">
              <w:rPr>
                <w:sz w:val="21"/>
                <w:szCs w:val="21"/>
              </w:rPr>
              <w:t>Summative (Post) Assessment</w:t>
            </w:r>
          </w:p>
          <w:p w14:paraId="4A6F3B07" w14:textId="0F9E9448" w:rsidR="00C14FE6" w:rsidRPr="00C15207" w:rsidRDefault="00C15207" w:rsidP="00C14FE6">
            <w:pPr>
              <w:rPr>
                <w:sz w:val="21"/>
                <w:szCs w:val="21"/>
              </w:rPr>
            </w:pPr>
            <w:r w:rsidRPr="00C15207">
              <w:rPr>
                <w:rFonts w:ascii="-webkit-standard" w:hAnsi="-webkit-standard"/>
                <w:color w:val="000000"/>
                <w:sz w:val="21"/>
                <w:szCs w:val="21"/>
              </w:rPr>
              <w:t xml:space="preserve">Students present a healthy snack poster that includes at least two healthy ingredients and one health benefit. Posters will be evaluated using a teacher-created rubric measuring content accuracy, </w:t>
            </w:r>
            <w:r w:rsidRPr="00C15207">
              <w:rPr>
                <w:rFonts w:ascii="-webkit-standard" w:hAnsi="-webkit-standard"/>
                <w:color w:val="000000"/>
                <w:sz w:val="21"/>
                <w:szCs w:val="21"/>
              </w:rPr>
              <w:lastRenderedPageBreak/>
              <w:t>completeness, and presentation quality.</w:t>
            </w:r>
          </w:p>
        </w:tc>
        <w:tc>
          <w:tcPr>
            <w:tcW w:w="2148" w:type="dxa"/>
          </w:tcPr>
          <w:p w14:paraId="49C12246" w14:textId="77777777" w:rsidR="00C14FE6" w:rsidRPr="00C15207" w:rsidRDefault="00C14FE6" w:rsidP="00C14FE6">
            <w:pPr>
              <w:rPr>
                <w:sz w:val="21"/>
                <w:szCs w:val="21"/>
              </w:rPr>
            </w:pPr>
          </w:p>
          <w:p w14:paraId="28385F20" w14:textId="37BEC76D" w:rsidR="00C14FE6" w:rsidRPr="00C15207" w:rsidRDefault="00C14FE6" w:rsidP="00C14FE6">
            <w:pPr>
              <w:rPr>
                <w:sz w:val="21"/>
                <w:szCs w:val="21"/>
              </w:rPr>
            </w:pPr>
            <w:r w:rsidRPr="00C15207">
              <w:rPr>
                <w:rFonts w:ascii="-webkit-standard" w:hAnsi="-webkit-standard"/>
                <w:color w:val="000000"/>
                <w:sz w:val="21"/>
                <w:szCs w:val="21"/>
              </w:rPr>
              <w:t>Poster project and brief presentation</w:t>
            </w:r>
          </w:p>
        </w:tc>
        <w:tc>
          <w:tcPr>
            <w:tcW w:w="2156" w:type="dxa"/>
            <w:vMerge/>
          </w:tcPr>
          <w:p w14:paraId="15A61177" w14:textId="77777777" w:rsidR="00C14FE6" w:rsidRPr="00C15207" w:rsidRDefault="00C14FE6" w:rsidP="00C14FE6">
            <w:pPr>
              <w:rPr>
                <w:sz w:val="21"/>
                <w:szCs w:val="21"/>
              </w:rPr>
            </w:pPr>
          </w:p>
        </w:tc>
      </w:tr>
    </w:tbl>
    <w:p w14:paraId="468230E0" w14:textId="77777777" w:rsidR="0003029E" w:rsidRPr="00C15207" w:rsidRDefault="0003029E">
      <w:pPr>
        <w:jc w:val="center"/>
        <w:rPr>
          <w:sz w:val="21"/>
          <w:szCs w:val="21"/>
        </w:rPr>
      </w:pPr>
    </w:p>
    <w:p w14:paraId="0B99CFAE" w14:textId="77777777" w:rsidR="0003029E" w:rsidRDefault="00000000">
      <w:pPr>
        <w:numPr>
          <w:ilvl w:val="0"/>
          <w:numId w:val="2"/>
        </w:numPr>
        <w:ind w:left="360"/>
      </w:pPr>
      <w:r>
        <w:t>In what way does your assessment capture complex achievement or performance?  What is the learner product or performance you expect?</w:t>
      </w:r>
    </w:p>
    <w:p w14:paraId="5BEAD33A" w14:textId="77777777" w:rsidR="00C14FE6" w:rsidRDefault="00C14FE6" w:rsidP="00C14FE6">
      <w:pPr>
        <w:pStyle w:val="NormalWeb"/>
        <w:numPr>
          <w:ilvl w:val="0"/>
          <w:numId w:val="2"/>
        </w:numPr>
        <w:rPr>
          <w:color w:val="000000"/>
        </w:rPr>
      </w:pPr>
      <w:r>
        <w:rPr>
          <w:color w:val="000000"/>
        </w:rPr>
        <w:t>This assessment captures complex learning by allowing students to demonstrate knowledge through hands-on activities, discussion, and creative projects. Instead of only completing a written test, students practice real-world skills such as measuring ingredients, identifying healthy foods, and following safety rules while preparing simple recipes.</w:t>
      </w:r>
    </w:p>
    <w:p w14:paraId="5AB64158" w14:textId="77777777" w:rsidR="00C14FE6" w:rsidRDefault="00C14FE6" w:rsidP="00C14FE6">
      <w:pPr>
        <w:pStyle w:val="NormalWeb"/>
        <w:numPr>
          <w:ilvl w:val="0"/>
          <w:numId w:val="2"/>
        </w:numPr>
        <w:rPr>
          <w:color w:val="000000"/>
        </w:rPr>
      </w:pPr>
      <w:r>
        <w:rPr>
          <w:color w:val="000000"/>
        </w:rPr>
        <w:t>The final learner product will be a healthy snack poster inspired by the Molly Mix theme. This project allows students to apply what they learned about nutrition, measurement, and kitchen safety while expressing their ideas creatively.</w:t>
      </w:r>
    </w:p>
    <w:p w14:paraId="012B6382" w14:textId="77777777" w:rsidR="00C14FE6" w:rsidRDefault="00C14FE6" w:rsidP="00C14FE6">
      <w:pPr>
        <w:numPr>
          <w:ilvl w:val="1"/>
          <w:numId w:val="2"/>
        </w:numPr>
      </w:pPr>
    </w:p>
    <w:sectPr w:rsidR="00C14FE6">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EF5"/>
    <w:multiLevelType w:val="multilevel"/>
    <w:tmpl w:val="39E45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15C28E6"/>
    <w:multiLevelType w:val="multilevel"/>
    <w:tmpl w:val="8AEE48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74139940">
    <w:abstractNumId w:val="1"/>
  </w:num>
  <w:num w:numId="2" w16cid:durableId="533932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29E"/>
    <w:rsid w:val="0003029E"/>
    <w:rsid w:val="000E3474"/>
    <w:rsid w:val="003540B5"/>
    <w:rsid w:val="003F6E36"/>
    <w:rsid w:val="00683211"/>
    <w:rsid w:val="008E075D"/>
    <w:rsid w:val="00C14FE6"/>
    <w:rsid w:val="00C15207"/>
    <w:rsid w:val="00E47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C1D8C7"/>
  <w15:docId w15:val="{4D4170E0-3ABD-C541-A595-F1AA50199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1D6A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NormalWeb">
    <w:name w:val="Normal (Web)"/>
    <w:basedOn w:val="Normal"/>
    <w:uiPriority w:val="99"/>
    <w:unhideWhenUsed/>
    <w:rsid w:val="00C14FE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V1qt48evExJkdCg2hxANTGievw==">CgMxLjAyCGguZ2pkZ3hzMgloLjMwajB6bGw4AHIhMUVkRUtMWG0zYTVMV1k0clhvYVVWam04ZWRJSTBNSTlW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764</Words>
  <Characters>5219</Characters>
  <Application>Microsoft Office Word</Application>
  <DocSecurity>0</DocSecurity>
  <Lines>124</Lines>
  <Paragraphs>69</Paragraphs>
  <ScaleCrop>false</ScaleCrop>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crfeellsr</dc:creator>
  <cp:lastModifiedBy>Carrie Howard</cp:lastModifiedBy>
  <cp:revision>3</cp:revision>
  <dcterms:created xsi:type="dcterms:W3CDTF">2026-05-31T17:25:00Z</dcterms:created>
  <dcterms:modified xsi:type="dcterms:W3CDTF">2026-05-31T17:30:00Z</dcterms:modified>
</cp:coreProperties>
</file>